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F0" w:rsidRDefault="008258E5">
      <w:pPr>
        <w:pStyle w:val="Standard"/>
        <w:jc w:val="center"/>
      </w:pPr>
      <w:r>
        <w:t xml:space="preserve"> </w:t>
      </w:r>
      <w:r>
        <w:object w:dxaOrig="1252" w:dyaOrig="823">
          <v:shape id="ole_rId2" o:spid="_x0000_i1025" style="width:110.4pt;height:72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Unknown" ShapeID="ole_rId2" DrawAspect="Content" ObjectID="_1650708805" r:id="rId9"/>
        </w:object>
      </w:r>
      <w:r>
        <w:rPr>
          <w:b/>
          <w:bCs/>
        </w:rPr>
        <w:t xml:space="preserve">Dom Pomocy Społecznej „KOMBATANT”      </w:t>
      </w:r>
      <w:bookmarkStart w:id="0" w:name="_1136370079"/>
      <w:bookmarkStart w:id="1" w:name="_1136370071"/>
      <w:bookmarkEnd w:id="0"/>
      <w:bookmarkEnd w:id="1"/>
      <w:r>
        <w:rPr>
          <w:b/>
          <w:bCs/>
        </w:rPr>
        <w:object w:dxaOrig="781" w:dyaOrig="721">
          <v:shape id="ole_rId4" o:spid="_x0000_i1026" style="width:69pt;height:63.6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Word.Picture.8" ShapeID="ole_rId4" DrawAspect="Content" ObjectID="_1650708806" r:id="rId11"/>
        </w:object>
      </w:r>
    </w:p>
    <w:p w:rsidR="00AF69F0" w:rsidRDefault="008258E5">
      <w:pPr>
        <w:pStyle w:val="Standard"/>
        <w:jc w:val="center"/>
        <w:rPr>
          <w:rFonts w:cs="Arial"/>
          <w:lang w:val="en-US"/>
        </w:rPr>
      </w:pPr>
      <w:r>
        <w:rPr>
          <w:rFonts w:cs="Arial"/>
        </w:rPr>
        <w:t xml:space="preserve">05-120 Legionowo, ul. </w:t>
      </w:r>
      <w:r>
        <w:rPr>
          <w:rFonts w:cs="Arial"/>
          <w:lang w:val="en-US"/>
        </w:rPr>
        <w:t>Jagiellońska 71    tel. 22 7664500   22 7664501</w:t>
      </w:r>
    </w:p>
    <w:p w:rsidR="00AF69F0" w:rsidRDefault="008258E5">
      <w:pPr>
        <w:pStyle w:val="Standard"/>
        <w:jc w:val="center"/>
      </w:pPr>
      <w:r>
        <w:rPr>
          <w:rFonts w:cs="Arial"/>
          <w:lang w:val="de-DE"/>
        </w:rPr>
        <w:t xml:space="preserve">e-mail: </w:t>
      </w:r>
      <w:hyperlink r:id="rId12">
        <w:r>
          <w:rPr>
            <w:rStyle w:val="Internetlink"/>
            <w:rFonts w:cs="Arial"/>
            <w:lang w:val="de-DE"/>
          </w:rPr>
          <w:t>sekretariat@domkombatanta.pl</w:t>
        </w:r>
      </w:hyperlink>
      <w:r>
        <w:rPr>
          <w:rFonts w:cs="Arial"/>
          <w:lang w:val="de-DE"/>
        </w:rPr>
        <w:t xml:space="preserve">   </w:t>
      </w:r>
    </w:p>
    <w:p w:rsidR="00AF69F0" w:rsidRDefault="008258E5">
      <w:pPr>
        <w:pStyle w:val="Textbody"/>
        <w:tabs>
          <w:tab w:val="left" w:pos="9013"/>
        </w:tabs>
        <w:ind w:left="5715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182880</wp:posOffset>
                </wp:positionV>
                <wp:extent cx="5688965" cy="12700"/>
                <wp:effectExtent l="0" t="1905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360" cy="5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pt,14.25pt" to="463.85pt,14.65pt" ID="Łącznik prostoliniowy 1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lang w:val="en-US"/>
        </w:rPr>
        <w:tab/>
      </w:r>
    </w:p>
    <w:p w:rsidR="00AF69F0" w:rsidRDefault="008258E5">
      <w:pPr>
        <w:pStyle w:val="Standard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lang w:val="en-US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sz w:val="48"/>
          <w:szCs w:val="48"/>
          <w:lang w:val="en-US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sz w:val="48"/>
          <w:szCs w:val="48"/>
          <w:lang w:val="en-US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sz w:val="48"/>
          <w:szCs w:val="48"/>
          <w:lang w:val="en-US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sz w:val="48"/>
          <w:szCs w:val="48"/>
          <w:lang w:val="en-US"/>
        </w:rPr>
      </w:pPr>
    </w:p>
    <w:p w:rsidR="00AF69F0" w:rsidRDefault="008258E5">
      <w:pPr>
        <w:pStyle w:val="Standard"/>
        <w:spacing w:line="360" w:lineRule="auto"/>
        <w:jc w:val="center"/>
      </w:pPr>
      <w:r>
        <w:rPr>
          <w:rFonts w:ascii="Arial" w:hAnsi="Arial"/>
          <w:b/>
          <w:bCs/>
          <w:sz w:val="48"/>
          <w:szCs w:val="48"/>
          <w:lang w:val="en-US"/>
        </w:rPr>
        <w:t xml:space="preserve">  </w:t>
      </w:r>
      <w:r>
        <w:rPr>
          <w:rFonts w:ascii="Arial" w:hAnsi="Arial"/>
          <w:b/>
          <w:bCs/>
          <w:sz w:val="36"/>
          <w:szCs w:val="36"/>
          <w:lang w:val="en-US"/>
        </w:rPr>
        <w:t xml:space="preserve">  </w:t>
      </w:r>
      <w:r>
        <w:rPr>
          <w:rFonts w:ascii="Arial" w:hAnsi="Arial"/>
          <w:b/>
          <w:bCs/>
          <w:color w:val="000000"/>
          <w:sz w:val="36"/>
          <w:szCs w:val="36"/>
        </w:rPr>
        <w:t>SPRAWOZDANIE Z DZIAŁALNOŚCI</w:t>
      </w:r>
    </w:p>
    <w:p w:rsidR="00AF69F0" w:rsidRDefault="008258E5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DOMU POMOCY SPOŁECZNEJ „KOMBATANT”</w:t>
      </w:r>
    </w:p>
    <w:p w:rsidR="00AF69F0" w:rsidRDefault="008258E5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w LEGIONOWIE</w:t>
      </w:r>
    </w:p>
    <w:p w:rsidR="00AF69F0" w:rsidRDefault="008258E5">
      <w:pPr>
        <w:pStyle w:val="Standard"/>
        <w:spacing w:line="360" w:lineRule="auto"/>
        <w:jc w:val="center"/>
      </w:pPr>
      <w:r>
        <w:rPr>
          <w:rFonts w:ascii="Arial" w:hAnsi="Arial"/>
          <w:b/>
          <w:bCs/>
          <w:color w:val="000000"/>
          <w:sz w:val="36"/>
          <w:szCs w:val="36"/>
        </w:rPr>
        <w:t>w 2019 ROKU</w:t>
      </w: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sz w:val="48"/>
          <w:szCs w:val="48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sz w:val="48"/>
          <w:szCs w:val="48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sz w:val="48"/>
          <w:szCs w:val="48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sz w:val="48"/>
          <w:szCs w:val="48"/>
        </w:rPr>
      </w:pPr>
    </w:p>
    <w:p w:rsidR="00AF69F0" w:rsidRDefault="00AF69F0">
      <w:pPr>
        <w:pStyle w:val="Standard"/>
        <w:spacing w:line="360" w:lineRule="auto"/>
        <w:jc w:val="both"/>
        <w:rPr>
          <w:rFonts w:ascii="Arial" w:hAnsi="Arial"/>
          <w:b/>
          <w:bCs/>
          <w:sz w:val="48"/>
          <w:szCs w:val="48"/>
        </w:rPr>
      </w:pPr>
    </w:p>
    <w:p w:rsidR="00AF69F0" w:rsidRDefault="00AF69F0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AF69F0" w:rsidRDefault="008258E5">
      <w:pPr>
        <w:pStyle w:val="Standard"/>
        <w:spacing w:line="360" w:lineRule="auto"/>
        <w:jc w:val="center"/>
      </w:pPr>
      <w:r>
        <w:rPr>
          <w:rFonts w:ascii="Arial" w:hAnsi="Arial"/>
          <w:b/>
          <w:bCs/>
          <w:sz w:val="28"/>
          <w:szCs w:val="28"/>
        </w:rPr>
        <w:t>Legionowo, 06.04. 2020 r.</w:t>
      </w:r>
    </w:p>
    <w:p w:rsidR="00AF69F0" w:rsidRDefault="00AF69F0">
      <w:pPr>
        <w:pStyle w:val="Standard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AF69F0" w:rsidRDefault="008258E5">
      <w:pPr>
        <w:pStyle w:val="Standard"/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Podstawa prawna</w:t>
      </w:r>
    </w:p>
    <w:p w:rsidR="00AF69F0" w:rsidRDefault="008258E5">
      <w:pPr>
        <w:pStyle w:val="Standard"/>
        <w:spacing w:line="360" w:lineRule="auto"/>
        <w:jc w:val="both"/>
      </w:pPr>
      <w:r>
        <w:rPr>
          <w:b/>
          <w:bCs/>
        </w:rPr>
        <w:t>Dom Pomocy Społecznej „Kombatant” w Legionowie</w:t>
      </w:r>
      <w:r>
        <w:t xml:space="preserve"> funkcjonuje na podstawie:</w:t>
      </w:r>
    </w:p>
    <w:p w:rsidR="00AF69F0" w:rsidRDefault="008258E5">
      <w:pPr>
        <w:pStyle w:val="Standard"/>
        <w:numPr>
          <w:ilvl w:val="0"/>
          <w:numId w:val="10"/>
        </w:numPr>
        <w:tabs>
          <w:tab w:val="left" w:pos="24480"/>
        </w:tabs>
        <w:spacing w:line="360" w:lineRule="auto"/>
        <w:jc w:val="both"/>
      </w:pPr>
      <w:r>
        <w:t>Ustawy z dnia 12 marca 2004 r. o pomocy społecznej (Dz. U. z 2017 r. poz. 1769  ze zm.)</w:t>
      </w:r>
    </w:p>
    <w:p w:rsidR="00AF69F0" w:rsidRDefault="008258E5">
      <w:pPr>
        <w:pStyle w:val="Standard"/>
        <w:numPr>
          <w:ilvl w:val="0"/>
          <w:numId w:val="10"/>
        </w:numPr>
        <w:tabs>
          <w:tab w:val="left" w:pos="24480"/>
        </w:tabs>
        <w:spacing w:line="360" w:lineRule="auto"/>
        <w:jc w:val="both"/>
      </w:pPr>
      <w:r>
        <w:t>Rozporządzenia Ministra Pracy i Polityki Społecznej z dnia 23 sierpnia 2012 r. w sprawie domów pomocy społecznej (Dz. U. 2018  poz. 734 ze zm. )</w:t>
      </w:r>
    </w:p>
    <w:p w:rsidR="00AF69F0" w:rsidRDefault="008258E5">
      <w:pPr>
        <w:pStyle w:val="Standard"/>
        <w:numPr>
          <w:ilvl w:val="0"/>
          <w:numId w:val="10"/>
        </w:numPr>
        <w:tabs>
          <w:tab w:val="left" w:pos="24480"/>
        </w:tabs>
        <w:spacing w:line="360" w:lineRule="auto"/>
        <w:jc w:val="both"/>
      </w:pPr>
      <w:r>
        <w:t xml:space="preserve">Regulaminu Organizacyjnego Domu Pomocy Społecznej „Kombatant” w Legionowie, zatwierdzonego Uchwałą nr  244/2017 Zarządu Powiatu w Legionowie z dnia 12 grudnia 2017 r., </w:t>
      </w:r>
    </w:p>
    <w:p w:rsidR="00AF69F0" w:rsidRDefault="008258E5">
      <w:pPr>
        <w:pStyle w:val="Standard"/>
        <w:numPr>
          <w:ilvl w:val="0"/>
          <w:numId w:val="10"/>
        </w:numPr>
        <w:tabs>
          <w:tab w:val="left" w:pos="24480"/>
        </w:tabs>
        <w:spacing w:line="360" w:lineRule="auto"/>
        <w:jc w:val="both"/>
      </w:pPr>
      <w:r>
        <w:t>Zezwolenia Wojewody Mazowieckiego na prowadzenie Domu Pomocy Społecznej „Kombatant” wydanego na czas nieokreślony (Decyzja Nr 9013/41/17/2002) pod pozycją nr 5 w rejestrze domów pomocy społecznej województwa mazowieckiego.</w:t>
      </w:r>
    </w:p>
    <w:p w:rsidR="00AF69F0" w:rsidRDefault="00AF69F0">
      <w:pPr>
        <w:pStyle w:val="Standard"/>
        <w:tabs>
          <w:tab w:val="left" w:pos="24480"/>
        </w:tabs>
        <w:spacing w:line="360" w:lineRule="auto"/>
        <w:ind w:left="720"/>
        <w:jc w:val="both"/>
      </w:pPr>
    </w:p>
    <w:p w:rsidR="00AF69F0" w:rsidRDefault="00AF69F0">
      <w:pPr>
        <w:pStyle w:val="Standard"/>
        <w:tabs>
          <w:tab w:val="left" w:pos="24480"/>
        </w:tabs>
        <w:spacing w:line="360" w:lineRule="auto"/>
        <w:ind w:left="720"/>
        <w:jc w:val="both"/>
      </w:pPr>
    </w:p>
    <w:p w:rsidR="00AF69F0" w:rsidRDefault="008258E5">
      <w:pPr>
        <w:pStyle w:val="Standard"/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2. Zakres działalności Domu, struktura wieku Mieszkańców, odpłatność za pobyt</w:t>
      </w:r>
    </w:p>
    <w:p w:rsidR="00AF69F0" w:rsidRDefault="008258E5">
      <w:pPr>
        <w:pStyle w:val="Tekstpodstawowywcity21"/>
        <w:ind w:firstLine="0"/>
        <w:rPr>
          <w:rFonts w:cs="Tahom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Dom Pomocy Społecznej „Kombatant” w Legionowie prowadzi działalność w zakresie całodobowych usług </w:t>
      </w:r>
      <w:r>
        <w:rPr>
          <w:rFonts w:ascii="Times New Roman" w:hAnsi="Times New Roman" w:cs="Tahoma"/>
          <w:b/>
          <w:bCs/>
          <w:sz w:val="24"/>
          <w:szCs w:val="24"/>
          <w:shd w:val="clear" w:color="auto" w:fill="FFFFFF"/>
        </w:rPr>
        <w:t>dla osób w podeszłym wieku oraz przewlekle somatycznie chorych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. Posiada </w:t>
      </w:r>
      <w:r>
        <w:rPr>
          <w:rFonts w:ascii="Times New Roman" w:hAnsi="Times New Roman" w:cs="Tahoma"/>
          <w:b/>
          <w:bCs/>
          <w:sz w:val="24"/>
          <w:szCs w:val="24"/>
          <w:shd w:val="clear" w:color="auto" w:fill="FFFFFF"/>
        </w:rPr>
        <w:t>92 miejsca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przeznaczone dla osób posiadających uprawnienia kombatanckie jak również dla tych, którzy ich nie posiadają.</w:t>
      </w:r>
    </w:p>
    <w:p w:rsidR="00AF69F0" w:rsidRDefault="008258E5">
      <w:pPr>
        <w:spacing w:after="200" w:line="360" w:lineRule="auto"/>
        <w:jc w:val="both"/>
      </w:pPr>
      <w:r>
        <w:rPr>
          <w:rFonts w:cs="Tahoma"/>
          <w:shd w:val="clear" w:color="auto" w:fill="FFFFFF"/>
          <w:lang w:eastAsia="en-US" w:bidi="ar-SA"/>
        </w:rPr>
        <w:tab/>
        <w:t xml:space="preserve">Odpłatność za pobyt w naszym Domu w 2018 r. wynosiła </w:t>
      </w:r>
      <w:r>
        <w:rPr>
          <w:rFonts w:cs="Tahoma"/>
          <w:b/>
          <w:bCs/>
          <w:shd w:val="clear" w:color="auto" w:fill="FFFFFF"/>
          <w:lang w:eastAsia="en-US" w:bidi="ar-SA"/>
        </w:rPr>
        <w:t>3.970,00</w:t>
      </w:r>
      <w:r>
        <w:rPr>
          <w:rFonts w:cs="Tahoma"/>
          <w:shd w:val="clear" w:color="auto" w:fill="FFFFFF"/>
          <w:lang w:eastAsia="en-US" w:bidi="ar-SA"/>
        </w:rPr>
        <w:t xml:space="preserve"> </w:t>
      </w:r>
      <w:r>
        <w:rPr>
          <w:rFonts w:cs="Tahoma"/>
          <w:b/>
          <w:bCs/>
          <w:shd w:val="clear" w:color="auto" w:fill="FFFFFF"/>
          <w:lang w:eastAsia="en-US" w:bidi="ar-SA"/>
        </w:rPr>
        <w:t>zł</w:t>
      </w:r>
      <w:r>
        <w:rPr>
          <w:rFonts w:cs="Tahoma"/>
          <w:shd w:val="clear" w:color="auto" w:fill="FFFFFF"/>
          <w:lang w:eastAsia="en-US" w:bidi="ar-SA"/>
        </w:rPr>
        <w:t>, co odpowiada średniemu miesięcznemu kosztowi pobytu ustalonemu na rok 2019 przez Starostę Powiatu Legionowskiego.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hAnsi="Times New Roman" w:cs="Times New Roman"/>
          <w:shd w:val="clear" w:color="auto" w:fill="FFFFFF"/>
          <w:lang w:eastAsia="pl-PL"/>
        </w:rPr>
        <w:t>W ciągu 2019 r.: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•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przyjęto 33 osoby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 (23 osoby- w podeszłym wieku , 10 osób-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pl-PL"/>
        </w:rPr>
        <w:t>przewlekle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pl-PL"/>
        </w:rPr>
        <w:t>somatycznie chorych),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•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zmarły 23 osoby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•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odeszło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do innej placówki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 0 osób, 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•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usamodzielniły się  0 osób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,  </w:t>
      </w:r>
    </w:p>
    <w:p w:rsidR="00AF69F0" w:rsidRDefault="008258E5">
      <w:pPr>
        <w:pStyle w:val="Akapitzlist"/>
        <w:tabs>
          <w:tab w:val="left" w:pos="1764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•</w:t>
      </w:r>
      <w:r>
        <w:rPr>
          <w:rFonts w:ascii="Times New Roman" w:hAnsi="Times New Roman" w:cs="Times New Roman"/>
          <w:shd w:val="clear" w:color="auto" w:fill="FFFFFF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powróciły do swojego środowiska   3 osoby</w:t>
      </w:r>
      <w:r>
        <w:rPr>
          <w:rFonts w:ascii="Times New Roman" w:hAnsi="Times New Roman" w:cs="Times New Roman"/>
          <w:shd w:val="clear" w:color="auto" w:fill="FFFFFF"/>
          <w:lang w:eastAsia="pl-PL"/>
        </w:rPr>
        <w:t>.</w:t>
      </w:r>
    </w:p>
    <w:p w:rsidR="00AF69F0" w:rsidRDefault="008258E5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Wg stanu na dzień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31 grudnia 2019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dom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zamieszkiwało  89 osób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 w tym 68 osób w podeszłym wieku oraz 21  osób  przewlekle somatycznie chorych.</w:t>
      </w:r>
      <w:r>
        <w:rPr>
          <w:rFonts w:cs="Tahoma"/>
          <w:shd w:val="clear" w:color="auto" w:fill="FFFFFF"/>
          <w:lang w:eastAsia="pl-PL"/>
        </w:rPr>
        <w:t xml:space="preserve"> </w:t>
      </w:r>
    </w:p>
    <w:p w:rsidR="00AF69F0" w:rsidRDefault="008258E5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Struktura wieku i płci:    60 – kobiet,   29- mężczyzn</w:t>
      </w:r>
    </w:p>
    <w:p w:rsidR="00AF69F0" w:rsidRDefault="008258E5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 wieku: 18-39 lat- 1 osoba</w:t>
      </w:r>
    </w:p>
    <w:p w:rsidR="00AF69F0" w:rsidRDefault="008258E5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w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>wieku : 40-59 lat - 3 osoby</w:t>
      </w:r>
    </w:p>
    <w:p w:rsidR="00AF69F0" w:rsidRDefault="008258E5">
      <w:pPr>
        <w:spacing w:line="360" w:lineRule="auto"/>
        <w:ind w:left="360" w:hanging="360"/>
        <w:jc w:val="both"/>
      </w:pPr>
      <w:r>
        <w:rPr>
          <w:rFonts w:eastAsia="Arial" w:cs="Times New Roman"/>
          <w:shd w:val="clear" w:color="auto" w:fill="FFFFFF"/>
          <w:lang w:eastAsia="pl-PL" w:bidi="ar-SA"/>
        </w:rPr>
        <w:t>w wieku : 60-64 lat -0 osób</w:t>
      </w:r>
    </w:p>
    <w:p w:rsidR="00AF69F0" w:rsidRDefault="008258E5">
      <w:pPr>
        <w:spacing w:line="360" w:lineRule="auto"/>
        <w:ind w:left="360" w:hanging="360"/>
        <w:jc w:val="both"/>
      </w:pPr>
      <w:r>
        <w:rPr>
          <w:rFonts w:eastAsia="Arial" w:cs="Times New Roman"/>
          <w:shd w:val="clear" w:color="auto" w:fill="FFFFFF"/>
          <w:lang w:eastAsia="pl-PL" w:bidi="ar-SA"/>
        </w:rPr>
        <w:t>w wieku : 65-74  lat  -   15 osób</w:t>
      </w:r>
    </w:p>
    <w:p w:rsidR="00AF69F0" w:rsidRDefault="008258E5">
      <w:pPr>
        <w:spacing w:line="360" w:lineRule="auto"/>
        <w:jc w:val="both"/>
      </w:pPr>
      <w:r>
        <w:rPr>
          <w:rFonts w:eastAsia="Arial" w:cs="Times New Roman"/>
          <w:shd w:val="clear" w:color="auto" w:fill="FFFFFF"/>
          <w:lang w:eastAsia="pl-PL" w:bidi="ar-SA"/>
        </w:rPr>
        <w:t>w wieku : 75-79  lat -  6 osób</w:t>
      </w:r>
    </w:p>
    <w:p w:rsidR="00AF69F0" w:rsidRDefault="008258E5">
      <w:pPr>
        <w:spacing w:line="360" w:lineRule="auto"/>
        <w:ind w:left="360" w:hanging="360"/>
        <w:jc w:val="both"/>
      </w:pPr>
      <w:r>
        <w:rPr>
          <w:rFonts w:eastAsia="Arial" w:cs="Times New Roman"/>
          <w:shd w:val="clear" w:color="auto" w:fill="FFFFFF"/>
          <w:lang w:eastAsia="pl-PL" w:bidi="ar-SA"/>
        </w:rPr>
        <w:t>w wieku 80 lat i więcej : 64 osoby</w:t>
      </w:r>
    </w:p>
    <w:p w:rsidR="00AF69F0" w:rsidRDefault="008258E5">
      <w:pPr>
        <w:spacing w:line="360" w:lineRule="auto"/>
        <w:ind w:left="360" w:hanging="360"/>
        <w:jc w:val="both"/>
      </w:pPr>
      <w:r>
        <w:rPr>
          <w:rFonts w:cs="Tahoma"/>
          <w:shd w:val="clear" w:color="auto" w:fill="FFFFFF"/>
          <w:lang w:eastAsia="pl-PL" w:bidi="ar-SA"/>
        </w:rPr>
        <w:t>18 osób posiadało uprawnienia kombatanckie (kombatanci + wdowy po kombatantach), w tym 2 osoby posiadały uprawnienia inwalidy wojennego/ osoby represjonowanej lub wdowy po inwalidach wojennych/osobach represjonowanych.</w:t>
      </w:r>
    </w:p>
    <w:p w:rsidR="00AF69F0" w:rsidRDefault="008258E5">
      <w:pPr>
        <w:tabs>
          <w:tab w:val="left" w:pos="12960"/>
        </w:tabs>
        <w:spacing w:line="360" w:lineRule="auto"/>
        <w:ind w:left="360" w:hanging="360"/>
        <w:jc w:val="both"/>
      </w:pPr>
      <w:r>
        <w:rPr>
          <w:rFonts w:cs="Tahoma"/>
          <w:b/>
          <w:bCs/>
          <w:shd w:val="clear" w:color="auto" w:fill="FFFFFF"/>
          <w:lang w:eastAsia="pl-PL" w:bidi="ar-SA"/>
        </w:rPr>
        <w:t xml:space="preserve">Na starych zasadach </w:t>
      </w:r>
      <w:r>
        <w:rPr>
          <w:rFonts w:cs="Tahoma"/>
          <w:shd w:val="clear" w:color="auto" w:fill="FFFFFF"/>
          <w:lang w:eastAsia="pl-PL" w:bidi="ar-SA"/>
        </w:rPr>
        <w:t>odpłatności przebywało</w:t>
      </w:r>
      <w:r>
        <w:rPr>
          <w:rFonts w:cs="Tahoma"/>
          <w:b/>
          <w:bCs/>
          <w:shd w:val="clear" w:color="auto" w:fill="FFFFFF"/>
          <w:lang w:eastAsia="pl-PL" w:bidi="ar-SA"/>
        </w:rPr>
        <w:t xml:space="preserve"> 8 osób</w:t>
      </w:r>
      <w:r>
        <w:rPr>
          <w:rFonts w:cs="Tahoma"/>
          <w:shd w:val="clear" w:color="auto" w:fill="FFFFFF"/>
          <w:lang w:eastAsia="pl-PL" w:bidi="ar-SA"/>
        </w:rPr>
        <w:t xml:space="preserve">, a </w:t>
      </w:r>
      <w:r>
        <w:rPr>
          <w:rFonts w:cs="Tahoma"/>
          <w:b/>
          <w:bCs/>
          <w:shd w:val="clear" w:color="auto" w:fill="FFFFFF"/>
          <w:lang w:eastAsia="pl-PL" w:bidi="ar-SA"/>
        </w:rPr>
        <w:t>na nowych zasadach</w:t>
      </w:r>
      <w:r>
        <w:rPr>
          <w:rFonts w:cs="Tahoma"/>
          <w:shd w:val="clear" w:color="auto" w:fill="FFFFFF"/>
          <w:lang w:eastAsia="pl-PL" w:bidi="ar-SA"/>
        </w:rPr>
        <w:t xml:space="preserve"> odpłatności przebywało </w:t>
      </w:r>
      <w:r>
        <w:rPr>
          <w:rFonts w:cs="Tahoma"/>
          <w:b/>
          <w:bCs/>
          <w:shd w:val="clear" w:color="auto" w:fill="FFFFFF"/>
          <w:lang w:eastAsia="pl-PL" w:bidi="ar-SA"/>
        </w:rPr>
        <w:t>81 osób.</w:t>
      </w:r>
    </w:p>
    <w:p w:rsidR="00AF69F0" w:rsidRDefault="00AF69F0">
      <w:pPr>
        <w:tabs>
          <w:tab w:val="left" w:pos="12960"/>
        </w:tabs>
        <w:spacing w:line="360" w:lineRule="auto"/>
        <w:ind w:left="360" w:hanging="360"/>
        <w:jc w:val="both"/>
        <w:rPr>
          <w:rFonts w:cs="Tahoma"/>
          <w:b/>
          <w:bCs/>
          <w:highlight w:val="white"/>
          <w:lang w:eastAsia="pl-PL" w:bidi="ar-SA"/>
        </w:rPr>
      </w:pPr>
    </w:p>
    <w:p w:rsidR="00AF69F0" w:rsidRDefault="00AF69F0">
      <w:pPr>
        <w:pStyle w:val="Tekstpodstawowywcity21"/>
        <w:ind w:firstLine="0"/>
      </w:pPr>
    </w:p>
    <w:p w:rsidR="00AF69F0" w:rsidRDefault="008258E5">
      <w:pPr>
        <w:spacing w:line="360" w:lineRule="auto"/>
        <w:jc w:val="both"/>
      </w:pPr>
      <w:r>
        <w:rPr>
          <w:rFonts w:eastAsia="SimSun" w:cs="Arial"/>
          <w:b/>
          <w:bCs/>
          <w:u w:val="single"/>
        </w:rPr>
        <w:t>3. Cele i zadania zrealizowane w 2019r.</w:t>
      </w:r>
    </w:p>
    <w:p w:rsidR="00AF69F0" w:rsidRDefault="00AF69F0">
      <w:pPr>
        <w:spacing w:line="360" w:lineRule="auto"/>
        <w:ind w:firstLine="709"/>
        <w:jc w:val="both"/>
        <w:rPr>
          <w:rFonts w:eastAsia="SimSun" w:cs="Arial"/>
          <w:b/>
          <w:bCs/>
          <w:u w:val="single"/>
        </w:rPr>
      </w:pPr>
    </w:p>
    <w:p w:rsidR="00AF69F0" w:rsidRDefault="008258E5">
      <w:pPr>
        <w:spacing w:line="360" w:lineRule="auto"/>
        <w:ind w:firstLine="709"/>
        <w:jc w:val="both"/>
      </w:pPr>
      <w:r>
        <w:rPr>
          <w:rFonts w:eastAsia="SimSun" w:cs="Arial"/>
        </w:rPr>
        <w:t>Dom Pomocy Społecznej „Kombatant” w Legionowie, mając na względzie</w:t>
      </w:r>
      <w:r>
        <w:rPr>
          <w:rFonts w:eastAsia="SimSun" w:cs="Arial"/>
          <w:color w:val="000000"/>
        </w:rPr>
        <w:t xml:space="preserve"> indywidualne potrzeby  i możliwości psychofizyczne Mieszkańców zapewniał:</w:t>
      </w:r>
    </w:p>
    <w:p w:rsidR="00AF69F0" w:rsidRDefault="008258E5">
      <w:pPr>
        <w:spacing w:line="360" w:lineRule="auto"/>
        <w:jc w:val="both"/>
      </w:pPr>
      <w:r>
        <w:rPr>
          <w:rFonts w:eastAsia="SimSun" w:cs="Arial"/>
          <w:b/>
          <w:bCs/>
          <w:color w:val="000000"/>
        </w:rPr>
        <w:t>w zakresie potrzeb bytowych: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•</w:t>
      </w:r>
      <w:r>
        <w:rPr>
          <w:rFonts w:eastAsia="SimSun" w:cs="Arial"/>
          <w:b/>
          <w:bCs/>
          <w:color w:val="000000"/>
        </w:rPr>
        <w:t xml:space="preserve"> </w:t>
      </w:r>
      <w:r>
        <w:rPr>
          <w:rFonts w:eastAsia="SimSun" w:cs="Arial"/>
        </w:rPr>
        <w:t>miejsce zamieszkania – pokoje jednoosobowe o powierzchni ok. 13 m</w:t>
      </w:r>
      <w:r>
        <w:rPr>
          <w:rFonts w:eastAsia="SimSun" w:cs="Arial"/>
          <w:vertAlign w:val="superscript"/>
        </w:rPr>
        <w:t>2.</w:t>
      </w:r>
    </w:p>
    <w:p w:rsidR="00AF69F0" w:rsidRDefault="008258E5">
      <w:pPr>
        <w:spacing w:line="360" w:lineRule="auto"/>
        <w:jc w:val="both"/>
      </w:pPr>
      <w:r>
        <w:rPr>
          <w:rFonts w:cs="Arial"/>
          <w:color w:val="000000"/>
          <w:lang w:eastAsia="en-US" w:bidi="ar-SA"/>
        </w:rPr>
        <w:t>Wyposażenie pokoi zgodne ze standardem : (łóżko, szafa, stół, krzesła, komoda) lub - na życzenie mieszkańca wyposażone w meble stanowiące jego własność prywatną. Łazienka wyposażona w kabinę prysznicową z uchwytem i siedziskiem, umywalkę oraz wc. W każdym pokoju zainstalowany jest system przyzywowy i p./pożarowy, podłączenia linii telefonicznej, gniazda antenowe rtv.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color w:val="000000"/>
          <w:lang w:eastAsia="en-US" w:bidi="ar-SA"/>
        </w:rPr>
        <w:t>•</w:t>
      </w:r>
      <w:r>
        <w:rPr>
          <w:rFonts w:cs="Arial"/>
          <w:color w:val="000000"/>
          <w:lang w:eastAsia="en-US" w:bidi="ar-SA"/>
        </w:rPr>
        <w:t xml:space="preserve"> </w:t>
      </w:r>
      <w:r>
        <w:rPr>
          <w:rFonts w:cs="Times New Roman"/>
          <w:color w:val="000000"/>
        </w:rPr>
        <w:t>pomieszczenia dodatkowe: pokoje dziennego pobytu, jadalnia, sala wielofunkcyjna, dyżurka pielęgniarek, gabinet medycznej pomocy doraźnej, sala ćwiczeń, pomieszczenia do terapii i rehabilitacji, kuchenki pomocnicze, pokój gościnny, kaplica, pralnia i suszarnia,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>•</w:t>
      </w:r>
      <w:r>
        <w:rPr>
          <w:rFonts w:cs="Times New Roman"/>
          <w:color w:val="000000"/>
        </w:rPr>
        <w:t xml:space="preserve"> ogród i budynek mieszkalny pozbawiony barier architektonicznych,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>•</w:t>
      </w:r>
      <w:r>
        <w:rPr>
          <w:rFonts w:cs="Times New Roman"/>
          <w:color w:val="000000"/>
        </w:rPr>
        <w:t xml:space="preserve"> odpowiednią ilość WC i łazienek ogólnodostępnych,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>•</w:t>
      </w:r>
      <w:r>
        <w:rPr>
          <w:rFonts w:cs="Times New Roman"/>
          <w:color w:val="000000"/>
        </w:rPr>
        <w:t xml:space="preserve"> estetyczny wystrój pomieszczeń,</w:t>
      </w:r>
    </w:p>
    <w:p w:rsidR="00AF69F0" w:rsidRDefault="008258E5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>•</w:t>
      </w:r>
      <w:r>
        <w:rPr>
          <w:rFonts w:cs="Times New Roman"/>
          <w:color w:val="000000"/>
        </w:rPr>
        <w:t xml:space="preserve"> sprzątanie pokoi i innych pomieszczeń dostępnych dla mieszkańców  zgodnie z harmonogramem</w:t>
      </w:r>
    </w:p>
    <w:p w:rsidR="00AF69F0" w:rsidRDefault="008258E5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pościel, ręczniki,</w:t>
      </w:r>
    </w:p>
    <w:p w:rsidR="00AF69F0" w:rsidRDefault="008258E5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środki higieny osobistej,</w:t>
      </w:r>
    </w:p>
    <w:p w:rsidR="00AF69F0" w:rsidRDefault="008258E5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dostęp do podstawowych produktów żywnościowych całą dobę.</w:t>
      </w:r>
    </w:p>
    <w:p w:rsidR="00AF69F0" w:rsidRDefault="008258E5">
      <w:pPr>
        <w:pStyle w:val="Tekstpodstawowy2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zakresie usług opiekuńczych: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udzielanie pomocy w podstawowych czynnościach życiowych,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lastRenderedPageBreak/>
        <w:t>•</w:t>
      </w:r>
      <w:r>
        <w:t xml:space="preserve"> pielęgnację,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niezbędną pomoc w załatwianiu spraw osobistych.</w:t>
      </w:r>
    </w:p>
    <w:p w:rsidR="00AF69F0" w:rsidRDefault="00AF69F0">
      <w:pPr>
        <w:pStyle w:val="Standard"/>
        <w:spacing w:line="360" w:lineRule="auto"/>
        <w:ind w:left="360" w:hanging="360"/>
        <w:jc w:val="both"/>
      </w:pP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w zakresie usług wspomagających:</w:t>
      </w:r>
    </w:p>
    <w:p w:rsidR="00AF69F0" w:rsidRDefault="008258E5">
      <w:pPr>
        <w:pStyle w:val="Standard"/>
        <w:spacing w:line="360" w:lineRule="auto"/>
        <w:jc w:val="both"/>
      </w:pPr>
      <w:bookmarkStart w:id="2" w:name="__DdeLink__365_2295526719"/>
      <w:r>
        <w:rPr>
          <w:rFonts w:eastAsia="Times New Roman" w:cs="Times New Roman"/>
        </w:rPr>
        <w:t>•</w:t>
      </w:r>
      <w:r>
        <w:t xml:space="preserve"> </w:t>
      </w:r>
      <w:bookmarkEnd w:id="2"/>
      <w:r>
        <w:t>umożliwienie udziału w terapii zajęciowej,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podnoszenie sprawności i aktywizowanie mieszkańców domu,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umożliwienie zaspokojenia potrzeb religijnych i kulturalnych,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zapewnienie warunków do rozwoju samorządności mieszkańców</w:t>
      </w:r>
      <w:r>
        <w:rPr>
          <w:b/>
          <w:bCs/>
        </w:rPr>
        <w:t>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stymulowanie nawiązywania, utrzymywania i rozwijania kontaktów z rodziną i społecznością lokalną,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działania zmierzające do usamodzielnienia mieszkańca Domu w miarę jego możliwości,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zapewnienie bezpiecznego przechowywania środków pieniężnych i przedmiotów wartościowych,</w:t>
      </w:r>
    </w:p>
    <w:p w:rsidR="00AF69F0" w:rsidRDefault="008258E5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>•</w:t>
      </w:r>
      <w:r>
        <w:t xml:space="preserve"> zapewnienie przestrzegania praw mieszkańców Domu oraz dostępności do informacji o tych prawach,</w:t>
      </w:r>
    </w:p>
    <w:p w:rsidR="00AF69F0" w:rsidRDefault="008258E5">
      <w:pPr>
        <w:pStyle w:val="Standard"/>
        <w:spacing w:line="360" w:lineRule="auto"/>
        <w:jc w:val="both"/>
      </w:pPr>
      <w:r>
        <w:t xml:space="preserve"> </w:t>
      </w:r>
      <w:r>
        <w:rPr>
          <w:rFonts w:eastAsia="Times New Roman" w:cs="Times New Roman"/>
        </w:rPr>
        <w:t>•</w:t>
      </w:r>
      <w:r>
        <w:t xml:space="preserve"> załatwianie uwag i wniosków mieszkańców Domu</w:t>
      </w:r>
      <w:r>
        <w:rPr>
          <w:b/>
          <w:bCs/>
        </w:rPr>
        <w:t>.</w:t>
      </w:r>
    </w:p>
    <w:p w:rsidR="00AF69F0" w:rsidRDefault="008258E5">
      <w:pPr>
        <w:spacing w:line="360" w:lineRule="auto"/>
        <w:jc w:val="both"/>
      </w:pPr>
      <w:r>
        <w:rPr>
          <w:rFonts w:cs="Arial"/>
          <w:color w:val="000000"/>
          <w:lang w:eastAsia="en-US" w:bidi="ar-SA"/>
        </w:rPr>
        <w:t>Od maja 2014 r  na terenie Domu funkcjonuje sklepik spożywczo- przemysłowy prowadzony przez PSS „ Społem” oferujący mieszkańcom różnorodne towary. Sklepik jest czynny 2 dni w tygodniu przez 3 godziny.</w:t>
      </w:r>
    </w:p>
    <w:p w:rsidR="00AF69F0" w:rsidRDefault="008258E5">
      <w:pPr>
        <w:spacing w:line="360" w:lineRule="auto"/>
        <w:jc w:val="both"/>
      </w:pPr>
      <w:r>
        <w:rPr>
          <w:rFonts w:cs="Arial"/>
          <w:color w:val="000000"/>
          <w:lang w:eastAsia="en-US" w:bidi="ar-SA"/>
        </w:rPr>
        <w:t>W ciągu tygodnia realizowane są zakupy dla mieszkańców według indywidualnego zamówienia. Mieszkańcy maja dostęp do telewizji cyfrowej, komputerów i internetu, codziennej prasy i biblioteki.</w:t>
      </w:r>
    </w:p>
    <w:p w:rsidR="00AF69F0" w:rsidRDefault="00AF69F0">
      <w:pPr>
        <w:pStyle w:val="Standard"/>
        <w:spacing w:line="360" w:lineRule="auto"/>
        <w:ind w:left="720" w:hanging="360"/>
        <w:jc w:val="both"/>
        <w:rPr>
          <w:b/>
          <w:bCs/>
        </w:rPr>
      </w:pPr>
    </w:p>
    <w:p w:rsidR="00AF69F0" w:rsidRDefault="00AF69F0">
      <w:pPr>
        <w:pStyle w:val="Standard"/>
        <w:spacing w:line="360" w:lineRule="auto"/>
        <w:ind w:left="720" w:hanging="360"/>
        <w:jc w:val="both"/>
        <w:rPr>
          <w:b/>
          <w:bCs/>
        </w:rPr>
      </w:pPr>
    </w:p>
    <w:p w:rsidR="00AF69F0" w:rsidRDefault="008258E5">
      <w:pPr>
        <w:pStyle w:val="Tekstpodstawowy21"/>
        <w:tabs>
          <w:tab w:val="left" w:pos="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4. Zakres i jakość usług opiekuńczych i wspomagających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ab/>
        <w:t>Dom Pomocy Społecznej „Kombatant” funkcjonował w oparciu o Indywidualne Plany Wsparcia Mieszkańców opracowywane przez Zespół Terapeutyczno- Opiekuńczy. Przygotowywanie indywidualnych planów wsparcia poprzedzone było diagnozą i wnikliwą obserwacją. Koordynatorem działań związanych z realizacją indywidualnego planu wsparcia był pracownik pierwszego kontaktu wskazany( jeśli było to możliwe) przez Mieszkańca.</w:t>
      </w:r>
    </w:p>
    <w:p w:rsidR="00AF69F0" w:rsidRDefault="008258E5">
      <w:pPr>
        <w:pStyle w:val="Default"/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Dom aktywizował Mieszkańców poprzez oferowanie i organizowanie różnego rodzaju imprez okolicznościowych, integracyjnych, organizację świąt, wycieczek oraz uczestniczenie  w różnego rodzaju przedsięwzięciach kulturalnych. Zajęcia te odbywały się zgodnie z planem zajęć                  kulturalno-oświatowych.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 xml:space="preserve">Dom oferował szeroki zakres zajęć w ramach terapii zajęciowej: 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biblioterapia, muzykoterapia, aromaterapia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- projekcje filmów fabularnych w sali wielofunkcyjnej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występy współpracujących z nami zespołów artystycznych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wystawy prac mieszkańców organizowane na terenie Domu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wieczorki urodzinowo- imieninowe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występy uczniów z legionowskich szkół</w:t>
      </w:r>
      <w:r w:rsidR="005328D4">
        <w:rPr>
          <w:rFonts w:ascii="Times New Roman" w:hAnsi="Times New Roman"/>
          <w:color w:val="00000A"/>
          <w:sz w:val="24"/>
          <w:szCs w:val="24"/>
        </w:rPr>
        <w:t>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Odbyły się wycieczki: 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do galerii handlowej w Warszawie „ Aktywni seniorzy na zakupach”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 do Muzeum Historycznego w Legionowie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wyjazd do Parku Zdrowia i kawiarni w Legionowie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do DPS w Nasielsku na  występy i spacer w ogrodzie</w:t>
      </w:r>
      <w:r w:rsidR="005328D4">
        <w:rPr>
          <w:rFonts w:ascii="Times New Roman" w:hAnsi="Times New Roman"/>
          <w:color w:val="00000A"/>
          <w:sz w:val="24"/>
          <w:szCs w:val="24"/>
        </w:rPr>
        <w:t>,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- wyjazd z chętnymi mieszkańcami do Świątyni Opatrzności Bożej</w:t>
      </w:r>
      <w:r w:rsidR="005328D4">
        <w:rPr>
          <w:rFonts w:ascii="Times New Roman" w:hAnsi="Times New Roman"/>
          <w:color w:val="00000A"/>
          <w:sz w:val="24"/>
          <w:szCs w:val="24"/>
        </w:rPr>
        <w:t>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Odbyła się również prelekcja o zdrowym odżywianiu wygłoszona przez  specjalistki  z Działu Promocji Zdrowia SANEPID.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Mieszkańcy Domu wzięli udział w konkursie plastycznym „ Mój dom – Mazowsze”, w którym na szczeblu wojewódzkim jedna z naszych mieszkanek zajęła III miejsce.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Na terenie naszego Domu odbyła się  cykliczna impreza w ramach Dni Osób Niepełnosprawnych. W tym roku impreza nosiła tytuł „ Historia mieszka w ludziach”. 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Mieszkańcy uczestniczyli w licznych eventach z okazji świąt Wielkanocnych i Bożego Narodzenia.</w:t>
      </w:r>
    </w:p>
    <w:p w:rsidR="00AF69F0" w:rsidRDefault="008258E5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4"/>
          <w:szCs w:val="24"/>
        </w:rPr>
        <w:t>Terapią objęci byli wszyscy mieszkańcy, zajęcia odbywały się indywidualnie i w grupach zgodnie z tygodniowym planem zajęć terapeutycznych. Wykonane prace umieszczane były na wystawach stanowiących elementy dekoracji Domu.</w:t>
      </w:r>
    </w:p>
    <w:p w:rsidR="00AF69F0" w:rsidRDefault="008258E5">
      <w:pPr>
        <w:pStyle w:val="Standard"/>
        <w:spacing w:line="360" w:lineRule="auto"/>
        <w:jc w:val="both"/>
      </w:pPr>
      <w:r>
        <w:rPr>
          <w:color w:val="1F497D" w:themeColor="text2"/>
        </w:rPr>
        <w:tab/>
      </w:r>
      <w:r>
        <w:rPr>
          <w:rFonts w:cs="Tahoma"/>
          <w:shd w:val="clear" w:color="auto" w:fill="FFFFFF"/>
          <w:lang w:eastAsia="pl-PL" w:bidi="ar-SA"/>
        </w:rPr>
        <w:t>W zajęciach terapeutycznych dużą pomocą wykazują się wolontariusze. W roku 2019   współpracowało z Domem 9 wolontariuszy.</w:t>
      </w:r>
    </w:p>
    <w:p w:rsidR="00AF69F0" w:rsidRDefault="00AF69F0">
      <w:pPr>
        <w:pStyle w:val="Default"/>
        <w:spacing w:line="360" w:lineRule="auto"/>
        <w:ind w:firstLine="708"/>
        <w:jc w:val="both"/>
        <w:rPr>
          <w:rFonts w:ascii="Times New Roman" w:hAnsi="Times New Roman" w:cs="Tahoma"/>
          <w:color w:val="00000A"/>
          <w:sz w:val="24"/>
          <w:szCs w:val="24"/>
          <w:highlight w:val="white"/>
          <w:lang w:eastAsia="pl-PL"/>
        </w:rPr>
      </w:pPr>
    </w:p>
    <w:p w:rsidR="00AF69F0" w:rsidRDefault="008258E5">
      <w:pPr>
        <w:pStyle w:val="Default"/>
        <w:spacing w:line="360" w:lineRule="auto"/>
        <w:ind w:firstLine="708"/>
        <w:jc w:val="both"/>
      </w:pP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Dom świadczył pracę socjalną w zakresie: załatwiania formalności związanych z przyjęciem nowego Mieszkańca do Domu, załatwiania spraw urzędowych i innych w imieniu Mieszkańca                    np: opłacanie rachunków telefonicznych, ubezpieczeniowych, meldowanie, robienie zakupów 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lastRenderedPageBreak/>
        <w:t>Mieszkańcom, utrzymywanie kontaktu z rodzinami Mieszkańców, prowadzenie i dostarczanie korespondencji do pokojów oraz czytanie jej na prośbę Mieszkańca, udzielanie informacji                             i wskazówek oraz pomocy w zakresie rozwiązywania spraw życiowych, działanie na rzecz integracji Mieszkańców ze społecznością lokalną.</w:t>
      </w:r>
    </w:p>
    <w:p w:rsidR="00AF69F0" w:rsidRDefault="008258E5">
      <w:pPr>
        <w:tabs>
          <w:tab w:val="left" w:pos="12600"/>
        </w:tabs>
        <w:spacing w:after="200" w:line="360" w:lineRule="auto"/>
        <w:ind w:firstLine="708"/>
        <w:jc w:val="both"/>
      </w:pPr>
      <w:r>
        <w:rPr>
          <w:rFonts w:cs="Tahoma"/>
          <w:color w:val="000000"/>
          <w:shd w:val="clear" w:color="auto" w:fill="FFFFFF"/>
          <w:lang w:eastAsia="en-US" w:bidi="ar-SA"/>
        </w:rPr>
        <w:t>Mieszkańcy mogą realizować swoje potrzeby religijne mając zapewniony dostęp   do  kaplicy w Domu,  w której kapelan  odprawia Msze św. oraz inne nabożeństwa.</w:t>
      </w:r>
    </w:p>
    <w:p w:rsidR="00AF69F0" w:rsidRDefault="008258E5">
      <w:pPr>
        <w:pStyle w:val="Default"/>
        <w:spacing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Współpraca w zakresie terapii zajęciowej i oferty kulturalnej</w:t>
      </w:r>
    </w:p>
    <w:p w:rsidR="00AF69F0" w:rsidRDefault="008258E5">
      <w:pPr>
        <w:pStyle w:val="Default"/>
        <w:spacing w:line="360" w:lineRule="auto"/>
        <w:ind w:firstLine="708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Dom Pomocy Społecznej "Kombatant" nawiązał i prowadzi współpracę z licznymi podmiotami z terenu Powiatu Legionowskiego. Współpracujemy z Muzeum Historycznym Miasta Legionowa i z Miejskim Ośrodkiem Kultury w Legionowie. Również współpraca z Areną "Legionowo", z legionowskimi szkołami i Powiatowym Zespołem Szkół i Placówek Specjalnych w Legionowie rozwija się bardzo dobrze. Uczniowie przychodzili do DPS na wspólne zajęcia z mieszkańcami. Przygotowywali programy artystyczne, brali udział w warsztatach plastycznych. </w:t>
      </w:r>
    </w:p>
    <w:p w:rsidR="00AF69F0" w:rsidRDefault="008258E5">
      <w:pPr>
        <w:pStyle w:val="Standard"/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5. Możliwość korzystania ze świadczeń zdrowotnych</w:t>
      </w:r>
    </w:p>
    <w:p w:rsidR="00AF69F0" w:rsidRDefault="008258E5">
      <w:pPr>
        <w:pStyle w:val="Standard"/>
        <w:spacing w:line="360" w:lineRule="auto"/>
        <w:jc w:val="both"/>
      </w:pPr>
      <w:r>
        <w:tab/>
        <w:t xml:space="preserve">Mieszkańcy domu byli objęci opieką medyczną zgodnie ze złożoną deklaracją wyboru lekarza pierwszego kontaktu. Dom Pomocy Społecznej współpracuje z zakładami opieki zdrowotnej na terenie miasta: </w:t>
      </w:r>
    </w:p>
    <w:p w:rsidR="00AF69F0" w:rsidRDefault="008258E5">
      <w:pPr>
        <w:pStyle w:val="Standard"/>
        <w:spacing w:line="360" w:lineRule="auto"/>
        <w:jc w:val="both"/>
      </w:pPr>
      <w:r>
        <w:t>- ZOZ „ Legionowo” przy ul. Sowińskiego 4 - odbyło się 850 wizyt na terenie Domu i 82 wizyty w Przychodni,</w:t>
      </w:r>
    </w:p>
    <w:p w:rsidR="00AF69F0" w:rsidRDefault="008258E5">
      <w:pPr>
        <w:pStyle w:val="Standard"/>
        <w:spacing w:line="360" w:lineRule="auto"/>
        <w:jc w:val="both"/>
      </w:pPr>
      <w:r>
        <w:t>- NZOZ „ Zdrowie” przy ul. Sowińskiego 15 A - tutaj lekarz przyjmuje w Przychodni, a w razie konieczności odbywają się wizyty domowe- odbyło się 175 wizyt w Przychodni i 40 wizyt domowych,</w:t>
      </w:r>
    </w:p>
    <w:p w:rsidR="00AF69F0" w:rsidRDefault="008258E5">
      <w:pPr>
        <w:pStyle w:val="Standard"/>
        <w:spacing w:line="360" w:lineRule="auto"/>
        <w:jc w:val="both"/>
      </w:pPr>
      <w:r>
        <w:t>- NZOZ „ Mediq” przy ul. Piłsudskiego 20 - w Przychodni odbyły się 83 konsultacje i 8 wizyt domowych,</w:t>
      </w:r>
    </w:p>
    <w:p w:rsidR="00AF69F0" w:rsidRDefault="008258E5">
      <w:pPr>
        <w:pStyle w:val="Standard"/>
        <w:spacing w:line="360" w:lineRule="auto"/>
        <w:jc w:val="both"/>
      </w:pPr>
      <w:r>
        <w:t>- NZOZ Legio Med przy ul. Husarskiej 14 – odbyły się 24 wizyty w przychodni i 5 wizyt domowych.</w:t>
      </w:r>
    </w:p>
    <w:p w:rsidR="00AF69F0" w:rsidRDefault="008258E5">
      <w:pPr>
        <w:pStyle w:val="Standard"/>
        <w:spacing w:line="360" w:lineRule="auto"/>
        <w:jc w:val="both"/>
      </w:pPr>
      <w:r>
        <w:t>W 2019 roku mieszkańcy naszego Domu skorzystali z 423 wizyt u lekarzy specjalistów z czego 111 wizyt odbyło się w Warszawie.</w:t>
      </w:r>
    </w:p>
    <w:p w:rsidR="00AF69F0" w:rsidRDefault="008258E5">
      <w:pPr>
        <w:pStyle w:val="Standard"/>
        <w:spacing w:line="360" w:lineRule="auto"/>
        <w:jc w:val="both"/>
      </w:pPr>
      <w:r>
        <w:t>Najczęściej mieszkańcy korzystali z porad okulisty, laryngologa, kardiologa, ortopedy,neurologa, psychiatry, diabetologa, chirurga, endokrynologa, dermatologa, proktologa, onkologa, rehabilitanta. Mieszkańcy objęci byli również opieką stomatologiczną.</w:t>
      </w:r>
    </w:p>
    <w:p w:rsidR="00AF69F0" w:rsidRDefault="008258E5">
      <w:pPr>
        <w:pStyle w:val="Standard"/>
        <w:spacing w:line="360" w:lineRule="auto"/>
        <w:jc w:val="both"/>
      </w:pPr>
      <w:r>
        <w:t>Konsultacje odbywały się w NZOZ „El- Med” przy ul. Krasińskiego, w Wojskowej Specjalistycznej Przychodni Lekarskiej przy ul. Zegrzyńskiej, w Przychodni Stomatologicznej przy ul. Zakopiańskiej .</w:t>
      </w:r>
    </w:p>
    <w:p w:rsidR="00AF69F0" w:rsidRDefault="008258E5">
      <w:pPr>
        <w:pStyle w:val="Standard"/>
        <w:spacing w:line="360" w:lineRule="auto"/>
        <w:jc w:val="both"/>
      </w:pPr>
      <w:r>
        <w:t>Konsultacje odbywały się również w warszawskich przychodniach przy ul. Karmelickiej 26, Koszykowej, Spartańskiej, Sierakowskiego.</w:t>
      </w:r>
    </w:p>
    <w:p w:rsidR="00AF69F0" w:rsidRDefault="008258E5">
      <w:pPr>
        <w:pStyle w:val="Standard"/>
        <w:spacing w:line="360" w:lineRule="auto"/>
        <w:jc w:val="both"/>
      </w:pPr>
      <w:r>
        <w:lastRenderedPageBreak/>
        <w:t>Odbyły się także wyjazdy do szpitala w Wieliszewie, do Szpitala Bielańskiego, Praskiego, Bródnowskiego, Banacha, Lindleya a także do szpitala przy ul. Szaserów i Płockiej, do Centrum Onkologii na Ursynowie, do szpitala przy ul. Mariańskiej, w Kajetanach i Aninie.</w:t>
      </w:r>
    </w:p>
    <w:p w:rsidR="00AF69F0" w:rsidRDefault="008258E5">
      <w:pPr>
        <w:spacing w:line="360" w:lineRule="auto"/>
        <w:jc w:val="both"/>
      </w:pPr>
      <w:r>
        <w:t>Najczęściej na konsultacje mieszkańcy dowożeni byli samochodem Domu.</w:t>
      </w:r>
    </w:p>
    <w:p w:rsidR="00AF69F0" w:rsidRDefault="00AF69F0">
      <w:pPr>
        <w:pStyle w:val="Standard"/>
        <w:spacing w:line="360" w:lineRule="auto"/>
        <w:jc w:val="both"/>
      </w:pPr>
    </w:p>
    <w:p w:rsidR="00AF69F0" w:rsidRDefault="008258E5">
      <w:pPr>
        <w:pStyle w:val="Standard"/>
        <w:spacing w:line="360" w:lineRule="auto"/>
        <w:jc w:val="both"/>
      </w:pPr>
      <w:r>
        <w:t>Podczas przyjęć pacjentów lekarzowi asystuje pielęgniarka, która przyjmuje zlecenia lekarskie. Zlecone badania krwi i innych materiałów pobierane są na miejscu i zawożone do laboratorium. W gabinecie zabiegowym wykonywane są iniekcje, opatrunki, badany poziom cukru, pomiar ciśnienia krwi i zakraplanie kropli do oczu.</w:t>
      </w:r>
    </w:p>
    <w:p w:rsidR="00AF69F0" w:rsidRDefault="008258E5">
      <w:pPr>
        <w:pStyle w:val="Standard"/>
        <w:spacing w:line="360" w:lineRule="auto"/>
        <w:jc w:val="both"/>
      </w:pPr>
      <w:r>
        <w:t>Gabinet zabiegowy wyposażony jest w niezbędny sprzęt: kozetkę, szafki do przechowywania leków, wózek i tace do rozkładania leków, zestaw p/wstrząsowy, lodówkę  i środki dezynfekcyjne.</w:t>
      </w:r>
    </w:p>
    <w:p w:rsidR="00AF69F0" w:rsidRDefault="008258E5">
      <w:pPr>
        <w:pStyle w:val="Standard"/>
        <w:spacing w:line="360" w:lineRule="auto"/>
        <w:jc w:val="both"/>
      </w:pPr>
      <w:r>
        <w:t xml:space="preserve">Mieszkańcy mieli zapewnioną opiekę nocną, a także opiekę podczas wyjazdów do lekarzy specjalistów. </w:t>
      </w:r>
    </w:p>
    <w:p w:rsidR="00AF69F0" w:rsidRDefault="00AF69F0">
      <w:pPr>
        <w:pStyle w:val="Standard"/>
        <w:spacing w:line="360" w:lineRule="auto"/>
        <w:jc w:val="both"/>
      </w:pPr>
    </w:p>
    <w:p w:rsidR="00AF69F0" w:rsidRDefault="008258E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Rehabilitacja</w:t>
      </w:r>
    </w:p>
    <w:p w:rsidR="00AF69F0" w:rsidRDefault="008258E5">
      <w:pPr>
        <w:pStyle w:val="Standard"/>
        <w:spacing w:line="360" w:lineRule="auto"/>
        <w:jc w:val="both"/>
      </w:pPr>
      <w:r>
        <w:tab/>
        <w:t>W ramach usprawniania ruchowego mieszkańcy korzystają z sali rehabilitacyjnej, która wyposażona jest w Uniwersalny Gabinet Usprawniania Leczniczego, rowery samowspomagające, rotory do ćwiczeń dłoni i stóp, fotele masujące. Prowadzona była codzienna gimnastyka wzmacniająca mięśnie kręgosłupa i gimnastyka ogólnorozwojowa  z której korzystało ok. 35 osób zarówno  w sali jak i indywidualnie w łóżkach .</w:t>
      </w:r>
    </w:p>
    <w:p w:rsidR="00AF69F0" w:rsidRDefault="008258E5">
      <w:pPr>
        <w:pStyle w:val="Standard"/>
        <w:spacing w:line="360" w:lineRule="auto"/>
        <w:jc w:val="both"/>
      </w:pPr>
      <w:r>
        <w:rPr>
          <w:color w:val="1F497D" w:themeColor="text2"/>
        </w:rPr>
        <w:tab/>
      </w:r>
      <w:r>
        <w:rPr>
          <w:color w:val="000000"/>
        </w:rPr>
        <w:t xml:space="preserve">Na </w:t>
      </w:r>
      <w:r>
        <w:t xml:space="preserve"> terenie Domu mieszkańców przyjmował również lekarz rehabilitant.</w:t>
      </w:r>
    </w:p>
    <w:p w:rsidR="00AF69F0" w:rsidRDefault="008258E5">
      <w:pPr>
        <w:pStyle w:val="Standard"/>
        <w:spacing w:line="360" w:lineRule="auto"/>
        <w:jc w:val="both"/>
      </w:pPr>
      <w:r>
        <w:t xml:space="preserve">Ogólnie wykonano ok 330 zabiegów fizykoterapeutycznych takich jak: </w:t>
      </w:r>
    </w:p>
    <w:p w:rsidR="00AF69F0" w:rsidRDefault="008258E5">
      <w:pPr>
        <w:pStyle w:val="Standard"/>
        <w:spacing w:line="360" w:lineRule="auto"/>
        <w:jc w:val="both"/>
      </w:pPr>
      <w:r>
        <w:t>pole magnetyczne, laser, naświetlanie lampa SOLUX, jonoforeza, prądy interferencyjne, prądy diadynamiczne, krioterapia, ultradźwięki, prądy TENS.</w:t>
      </w:r>
    </w:p>
    <w:p w:rsidR="00AF69F0" w:rsidRDefault="008258E5">
      <w:pPr>
        <w:pStyle w:val="Standard"/>
        <w:spacing w:line="360" w:lineRule="auto"/>
        <w:jc w:val="both"/>
      </w:pPr>
      <w:r>
        <w:rPr>
          <w:color w:val="1F497D" w:themeColor="text2"/>
        </w:rPr>
        <w:tab/>
      </w:r>
      <w:r>
        <w:t>Wszystkie zabiegi z zakresu kinezy i fizykoterapii były prowadzone przez rehabilitanta.</w:t>
      </w:r>
    </w:p>
    <w:p w:rsidR="00AF69F0" w:rsidRDefault="008258E5">
      <w:pPr>
        <w:pStyle w:val="Tekstpodstawowywcity21"/>
        <w:tabs>
          <w:tab w:val="left" w:pos="360"/>
        </w:tabs>
        <w:ind w:firstLine="0"/>
      </w:pPr>
      <w:r>
        <w:rPr>
          <w:rFonts w:ascii="Times New Roman" w:hAnsi="Times New Roman"/>
          <w:sz w:val="24"/>
          <w:szCs w:val="24"/>
        </w:rPr>
        <w:t>W ramach psychoruchowego usprawniania mieszkańców Dom świadczy usługi w zakresie terapii, rehabilitacji i rekreacji.</w:t>
      </w:r>
    </w:p>
    <w:p w:rsidR="00AF69F0" w:rsidRDefault="00AF69F0">
      <w:pPr>
        <w:pStyle w:val="Tekstpodstawowywcity21"/>
        <w:tabs>
          <w:tab w:val="left" w:pos="360"/>
        </w:tabs>
        <w:ind w:firstLine="0"/>
        <w:rPr>
          <w:rFonts w:ascii="Times New Roman" w:hAnsi="Times New Roman"/>
          <w:sz w:val="24"/>
          <w:szCs w:val="24"/>
        </w:rPr>
      </w:pPr>
    </w:p>
    <w:p w:rsidR="00AF69F0" w:rsidRDefault="008258E5">
      <w:pPr>
        <w:tabs>
          <w:tab w:val="left" w:pos="360"/>
        </w:tabs>
        <w:spacing w:line="480" w:lineRule="auto"/>
        <w:jc w:val="both"/>
      </w:pPr>
      <w:r>
        <w:rPr>
          <w:rFonts w:eastAsia="SimSun" w:cs="Times New Roman"/>
          <w:b/>
          <w:bCs/>
          <w:u w:val="single"/>
        </w:rPr>
        <w:t>6. Zakres i jakość wyżywienia i organizacji posiłków</w:t>
      </w:r>
    </w:p>
    <w:p w:rsidR="00AF69F0" w:rsidRDefault="008258E5">
      <w:pPr>
        <w:tabs>
          <w:tab w:val="left" w:pos="360"/>
        </w:tabs>
        <w:spacing w:line="480" w:lineRule="auto"/>
        <w:jc w:val="both"/>
      </w:pPr>
      <w:r>
        <w:rPr>
          <w:rFonts w:eastAsia="SimSun" w:cs="Times New Roman"/>
        </w:rPr>
        <w:t>Organizacja posiłków oraz ich zakres i jakość przedstawiają się następująco:</w:t>
      </w:r>
    </w:p>
    <w:p w:rsidR="00AF69F0" w:rsidRDefault="005328D4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258E5">
        <w:rPr>
          <w:rFonts w:ascii="Times New Roman" w:hAnsi="Times New Roman" w:cs="Times New Roman"/>
          <w:color w:val="000000"/>
          <w:sz w:val="24"/>
          <w:szCs w:val="24"/>
        </w:rPr>
        <w:t xml:space="preserve">yżywienie – podstawowe 3 posiłki: śniadanie obiad i kolacja. Dodatkowo zgodnie z zaleceniami lekarskimi: 2-gie śniadanie, podwieczorek. Natomiast w kuchence pomocniczej dostępne są produkty żywnościowe, które Mieszkańcy mogą  spożywać między posiłkami ( pieczywo jasne, masło roślinne, dżem, zupa mleczna ze śniadania, zupa z obiadu). Posiłki </w:t>
      </w:r>
      <w:r w:rsidR="00825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serwowane są na stołówce, a na życzenie mieszkańca – w pokoju. Istnieje możliwość otrzymania posiłku dodatkowego i posiłku dietetycznego zgodnie ze wskazaniem lekarza.</w:t>
      </w:r>
    </w:p>
    <w:p w:rsidR="00AF69F0" w:rsidRDefault="005328D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258E5">
        <w:rPr>
          <w:rFonts w:ascii="Times New Roman" w:hAnsi="Times New Roman" w:cs="Times New Roman"/>
          <w:color w:val="000000"/>
          <w:sz w:val="24"/>
          <w:szCs w:val="24"/>
        </w:rPr>
        <w:t xml:space="preserve"> domu zapewnia się mieszkańcom wybór zestawu posiłków oraz uwzględnia się preferencje żywieniowe.</w:t>
      </w:r>
    </w:p>
    <w:p w:rsidR="00AF69F0" w:rsidRDefault="005328D4">
      <w:pPr>
        <w:pStyle w:val="Akapitzlist"/>
        <w:numPr>
          <w:ilvl w:val="0"/>
          <w:numId w:val="3"/>
        </w:numPr>
        <w:tabs>
          <w:tab w:val="left" w:pos="17640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258E5">
        <w:rPr>
          <w:rFonts w:ascii="Times New Roman" w:eastAsia="SimSun" w:hAnsi="Times New Roman" w:cs="Times New Roman"/>
          <w:sz w:val="24"/>
          <w:szCs w:val="24"/>
        </w:rPr>
        <w:t xml:space="preserve"> systemie żywienia dom realizuje diety: podstawową, lekkostrawną, cukrzycową.                        Jadłospisy sporządzane są przez dietetyka, następnie zatwierdzane przez  kierownika działu terapeutyczno – opiekuńczego, kierownika działu administracyjno- gospodarczego i dyrektora. Ilość poszczególnych diet na dzień 31.12.2019 r. wynosiła:  podstawowa – 50 , lekkostrawna – 23,  cukrzycowa – 13, lekkostrawna/cukrzycowa- 3 osoby.  </w:t>
      </w:r>
    </w:p>
    <w:p w:rsidR="00AF69F0" w:rsidRDefault="008258E5">
      <w:pPr>
        <w:tabs>
          <w:tab w:val="left" w:pos="18360"/>
        </w:tabs>
        <w:spacing w:line="360" w:lineRule="auto"/>
        <w:jc w:val="both"/>
      </w:pPr>
      <w:r>
        <w:rPr>
          <w:rFonts w:cs="Times New Roman"/>
          <w:color w:val="000000"/>
          <w:lang w:eastAsia="en-US" w:bidi="ar-SA"/>
        </w:rPr>
        <w:t xml:space="preserve"> Mieszkańcy mają możliwość indywidualnego przyrządzania posiłków w kuchenkach pomocniczych na poszczególnych kondygnacjach. Dom zapewnia mieszkańcom cukier/słodzik i herbatę (każdy mieszkaniec otrzymuje te produkty do pokoju).</w:t>
      </w:r>
    </w:p>
    <w:p w:rsidR="00AF69F0" w:rsidRDefault="00AF69F0">
      <w:pPr>
        <w:tabs>
          <w:tab w:val="left" w:pos="18360"/>
        </w:tabs>
        <w:spacing w:line="360" w:lineRule="auto"/>
        <w:ind w:left="360"/>
        <w:jc w:val="both"/>
        <w:rPr>
          <w:rFonts w:cs="Times New Roman"/>
          <w:color w:val="000000"/>
          <w:lang w:eastAsia="en-US" w:bidi="ar-SA"/>
        </w:rPr>
      </w:pPr>
    </w:p>
    <w:p w:rsidR="00AF69F0" w:rsidRDefault="008258E5">
      <w:pPr>
        <w:pStyle w:val="Akapitzlist"/>
        <w:tabs>
          <w:tab w:val="left" w:pos="17640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 Przestrzeganie praw i obowiązków mieszkańców</w:t>
      </w:r>
    </w:p>
    <w:p w:rsidR="00AF69F0" w:rsidRDefault="008258E5">
      <w:pPr>
        <w:pStyle w:val="Standard"/>
        <w:numPr>
          <w:ilvl w:val="0"/>
          <w:numId w:val="2"/>
        </w:numPr>
        <w:spacing w:line="360" w:lineRule="auto"/>
        <w:ind w:hanging="360"/>
        <w:jc w:val="both"/>
      </w:pPr>
      <w:r>
        <w:t>Prawa i obowiązki mieszkańca wynikają z Regulaminu Organizacyjnego DPS „Kombatant”                   w Legionowie. Tekst regulaminu jest ogólnodostępny. Mieszkańcy mają możliwość zgłaszania swoich wniosków i zażaleń bezpośrednio do dyrektora domu.</w:t>
      </w:r>
    </w:p>
    <w:p w:rsidR="00AF69F0" w:rsidRDefault="008258E5">
      <w:pPr>
        <w:pStyle w:val="Standard"/>
        <w:numPr>
          <w:ilvl w:val="0"/>
          <w:numId w:val="1"/>
        </w:numPr>
        <w:spacing w:line="360" w:lineRule="auto"/>
        <w:ind w:hanging="360"/>
        <w:jc w:val="both"/>
      </w:pPr>
      <w:r>
        <w:t>Większość mieszkańców odbiera pieniądze (końcówki rent i emerytur) bezpośrednio od upoważnionego pracownika księgowości. Upoważnienia znajdują się w aktach osobowych.</w:t>
      </w:r>
    </w:p>
    <w:p w:rsidR="00AF69F0" w:rsidRDefault="008258E5">
      <w:pPr>
        <w:pStyle w:val="Standard"/>
        <w:numPr>
          <w:ilvl w:val="0"/>
          <w:numId w:val="1"/>
        </w:numPr>
        <w:spacing w:line="360" w:lineRule="auto"/>
        <w:ind w:hanging="360"/>
        <w:jc w:val="both"/>
      </w:pPr>
      <w:r>
        <w:t>Mieszkańcy mają możliwość przechowywania przedmiotów wartościowych i środków pieniężnych w depozycie. Tryb postępowania z depozytami wartościowymi określa zarządzenie.</w:t>
      </w:r>
    </w:p>
    <w:p w:rsidR="00AF69F0" w:rsidRDefault="008258E5">
      <w:pPr>
        <w:pStyle w:val="Standard"/>
        <w:numPr>
          <w:ilvl w:val="0"/>
          <w:numId w:val="1"/>
        </w:numPr>
        <w:spacing w:line="360" w:lineRule="auto"/>
        <w:ind w:hanging="360"/>
        <w:jc w:val="both"/>
      </w:pPr>
      <w:r>
        <w:t>Akta osobowe mieszkańców są zabezpieczone.</w:t>
      </w:r>
    </w:p>
    <w:p w:rsidR="00AF69F0" w:rsidRDefault="00AF69F0">
      <w:pPr>
        <w:pStyle w:val="Standard"/>
        <w:spacing w:line="360" w:lineRule="auto"/>
        <w:ind w:left="720" w:hanging="360"/>
        <w:jc w:val="both"/>
      </w:pPr>
    </w:p>
    <w:p w:rsidR="00AF69F0" w:rsidRDefault="008258E5">
      <w:pPr>
        <w:spacing w:line="360" w:lineRule="auto"/>
      </w:pPr>
      <w:r>
        <w:rPr>
          <w:rFonts w:eastAsia="SimSun" w:cs="Times New Roman"/>
          <w:b/>
          <w:u w:val="single"/>
        </w:rPr>
        <w:t>8. Stan zatrudnienia w Domu Pomocy Społecznej „Kombatant” w Legionowie na dzień   31.12.2019 r.</w:t>
      </w:r>
    </w:p>
    <w:p w:rsidR="00AF69F0" w:rsidRDefault="00AF69F0">
      <w:pPr>
        <w:spacing w:line="360" w:lineRule="auto"/>
        <w:jc w:val="both"/>
        <w:rPr>
          <w:rFonts w:eastAsia="SimSun" w:cs="Times New Roman"/>
        </w:rPr>
      </w:pPr>
    </w:p>
    <w:p w:rsidR="00AF69F0" w:rsidRDefault="008258E5">
      <w:pPr>
        <w:spacing w:line="360" w:lineRule="auto"/>
        <w:ind w:firstLine="709"/>
        <w:jc w:val="both"/>
      </w:pPr>
      <w:r>
        <w:rPr>
          <w:rFonts w:eastAsia="SimSun" w:cs="Times New Roman"/>
        </w:rPr>
        <w:t>W Domu funkcjonują działy: finansowo-księgowy, opiekuńczo-terapeutyczny, administracyjno- gospodarczy.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Stan zatrudnienia w DPS „Kombatant” w Legionowie przedstawia się następująco (stan na 31.12.2019 r.):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Liczba zatrudnionych :</w:t>
      </w:r>
      <w:r>
        <w:rPr>
          <w:rFonts w:eastAsia="SimSun" w:cs="Times New Roman"/>
          <w:b/>
          <w:bCs/>
        </w:rPr>
        <w:t xml:space="preserve"> 60</w:t>
      </w:r>
      <w:r>
        <w:rPr>
          <w:rFonts w:eastAsia="SimSun" w:cs="Times New Roman"/>
          <w:b/>
        </w:rPr>
        <w:t xml:space="preserve"> osób ( </w:t>
      </w:r>
      <w:r>
        <w:rPr>
          <w:rFonts w:eastAsia="SimSun" w:cs="Times New Roman"/>
        </w:rPr>
        <w:t>w tym 2 osoby na zastępstwo)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 xml:space="preserve">Wykonanie etatów: </w:t>
      </w:r>
      <w:r>
        <w:rPr>
          <w:rFonts w:eastAsia="SimSun" w:cs="Times New Roman"/>
          <w:b/>
          <w:bCs/>
        </w:rPr>
        <w:t>56,375 (</w:t>
      </w:r>
      <w:r>
        <w:rPr>
          <w:rFonts w:eastAsia="SimSun" w:cs="Times New Roman"/>
        </w:rPr>
        <w:t xml:space="preserve"> w tym: 1,5 etatu na zastępstwo)</w:t>
      </w:r>
    </w:p>
    <w:p w:rsidR="00AF69F0" w:rsidRDefault="00AF69F0">
      <w:pPr>
        <w:spacing w:line="360" w:lineRule="auto"/>
        <w:jc w:val="both"/>
        <w:rPr>
          <w:rFonts w:eastAsia="SimSun" w:cs="Times New Roman"/>
          <w:b/>
          <w:bCs/>
        </w:rPr>
      </w:pPr>
    </w:p>
    <w:p w:rsidR="00AF69F0" w:rsidRDefault="008258E5">
      <w:pPr>
        <w:spacing w:line="360" w:lineRule="auto"/>
        <w:jc w:val="both"/>
        <w:rPr>
          <w:rFonts w:eastAsia="SimSun" w:cs="Times New Roman"/>
          <w:b/>
        </w:rPr>
      </w:pPr>
      <w:r>
        <w:rPr>
          <w:rFonts w:eastAsia="SimSun" w:cs="Times New Roman"/>
          <w:b/>
          <w:bCs/>
        </w:rPr>
        <w:t>Dyrektor:                                                     1 osoba/1 etat</w:t>
      </w:r>
    </w:p>
    <w:p w:rsidR="00AF69F0" w:rsidRDefault="00AF69F0">
      <w:pPr>
        <w:spacing w:line="360" w:lineRule="auto"/>
        <w:jc w:val="both"/>
        <w:rPr>
          <w:rFonts w:eastAsia="SimSun" w:cs="Times New Roman"/>
          <w:bCs/>
        </w:rPr>
      </w:pPr>
    </w:p>
    <w:p w:rsidR="00AF69F0" w:rsidRDefault="008258E5">
      <w:pPr>
        <w:spacing w:line="360" w:lineRule="auto"/>
        <w:jc w:val="both"/>
        <w:rPr>
          <w:rFonts w:eastAsia="SimSun" w:cs="Times New Roman"/>
          <w:b/>
        </w:rPr>
      </w:pPr>
      <w:r>
        <w:rPr>
          <w:rFonts w:eastAsia="SimSun" w:cs="Times New Roman"/>
          <w:b/>
          <w:bCs/>
        </w:rPr>
        <w:t>Dział Finansowo-Księgowy:                       4 osoby/4 etaty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Główny księgowy</w:t>
      </w:r>
      <w:r w:rsidR="00C34907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                 </w:t>
      </w:r>
      <w:r w:rsidR="00C34907">
        <w:rPr>
          <w:rFonts w:eastAsia="SimSun" w:cs="Times New Roman"/>
        </w:rPr>
        <w:t xml:space="preserve"> </w:t>
      </w:r>
      <w:r>
        <w:rPr>
          <w:rFonts w:eastAsia="SimSun" w:cs="Times New Roman"/>
        </w:rPr>
        <w:t>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Starszy specjalista ds. księgowych – kasjer</w:t>
      </w:r>
      <w:r w:rsidR="00C34907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>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Specjalista ds. księgowych</w:t>
      </w:r>
      <w:r w:rsidR="00C34907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    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Główny specjalista ds. kadr</w:t>
      </w:r>
      <w:r w:rsidR="00C34907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   1 osoba/1 etat</w:t>
      </w:r>
    </w:p>
    <w:p w:rsidR="00AF69F0" w:rsidRDefault="00AF69F0">
      <w:pPr>
        <w:spacing w:line="360" w:lineRule="auto"/>
        <w:jc w:val="both"/>
        <w:rPr>
          <w:rFonts w:eastAsia="SimSun" w:cs="Times New Roman"/>
          <w:b/>
          <w:bCs/>
        </w:rPr>
      </w:pP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  <w:b/>
        </w:rPr>
        <w:t xml:space="preserve">Dział Opiekuńczo-Terapeutyczny:           </w:t>
      </w:r>
      <w:r>
        <w:rPr>
          <w:rFonts w:eastAsia="SimSun" w:cs="Times New Roman"/>
          <w:b/>
          <w:bCs/>
        </w:rPr>
        <w:t>36 osób/33,375etatu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Kierownik</w:t>
      </w:r>
      <w:r w:rsidR="00C34907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  1 osoba/1 etat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Pielęgniarki</w:t>
      </w:r>
      <w:r w:rsidR="00C34907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8 osób/7,5 etatu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Opiekunki</w:t>
      </w:r>
      <w:r w:rsidR="00C34907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  12</w:t>
      </w:r>
      <w:r w:rsidR="009C6B1F">
        <w:rPr>
          <w:rFonts w:eastAsia="SimSun" w:cs="Times New Roman"/>
        </w:rPr>
        <w:t xml:space="preserve"> </w:t>
      </w:r>
      <w:r>
        <w:rPr>
          <w:rFonts w:eastAsia="SimSun" w:cs="Times New Roman"/>
        </w:rPr>
        <w:t>osób/11 etatów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Pokojowe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   10 osób/9,25 etatu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Specjalista pracy socjalnej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2 osoby/2 etaty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Instruktor terapii zajęciowej</w:t>
      </w:r>
      <w:r w:rsidR="009C6B1F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1 osoba/0,875 etatu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Technik fizjoterapii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Kapelan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      1 osoba/0,75 etatu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  <w:b/>
        </w:rPr>
        <w:t xml:space="preserve">Dział  Administracyjno-Gospodarczy :  </w:t>
      </w:r>
      <w:r>
        <w:rPr>
          <w:rFonts w:eastAsia="SimSun" w:cs="Times New Roman"/>
          <w:b/>
          <w:bCs/>
        </w:rPr>
        <w:t xml:space="preserve"> 19 osób/18 etatów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Kierownik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  <w:t xml:space="preserve">           1 osoba/1 etat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 xml:space="preserve">Pomoc administracyjna </w:t>
      </w:r>
      <w:r w:rsidR="009C6B1F">
        <w:rPr>
          <w:rFonts w:eastAsia="SimSun" w:cs="Times New Roman"/>
        </w:rPr>
        <w:t>-</w:t>
      </w:r>
      <w:r>
        <w:rPr>
          <w:rFonts w:eastAsia="SimSun" w:cs="Times New Roman"/>
        </w:rPr>
        <w:t xml:space="preserve">                              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Kierowca-zaopatrzeniowiec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  <w:t xml:space="preserve">           1 osoba/1 etat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Konserwator-kierowca</w:t>
      </w:r>
      <w:r w:rsidR="009C6B1F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  <w:t xml:space="preserve">           1 osoba/1 etat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Recepcjonista</w:t>
      </w:r>
      <w:r w:rsidR="009C6B1F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  <w:t xml:space="preserve">           2 osoby/2 etaty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Praczka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</w:r>
      <w:r>
        <w:rPr>
          <w:rFonts w:eastAsia="SimSun" w:cs="Times New Roman"/>
        </w:rPr>
        <w:tab/>
        <w:t xml:space="preserve">           3 osoby/2 etaty</w:t>
      </w:r>
    </w:p>
    <w:p w:rsidR="00AF69F0" w:rsidRDefault="008258E5">
      <w:pPr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Magazynier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1 osoba/1 etat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Dietetyk</w:t>
      </w:r>
      <w:r w:rsidR="009C6B1F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                                1 osoba/1 etat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Kucharz</w:t>
      </w:r>
      <w:r w:rsidR="009C6B1F">
        <w:rPr>
          <w:rFonts w:eastAsia="SimSun" w:cs="Times New Roman"/>
        </w:rPr>
        <w:t xml:space="preserve"> -</w:t>
      </w:r>
      <w:r>
        <w:rPr>
          <w:rFonts w:eastAsia="SimSun" w:cs="Times New Roman"/>
        </w:rPr>
        <w:t xml:space="preserve">                                                       3 osoby/3 etaty</w:t>
      </w: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Pomoc kuchenna</w:t>
      </w:r>
      <w:r w:rsidR="009C6B1F">
        <w:rPr>
          <w:rFonts w:eastAsia="SimSun" w:cs="Times New Roman"/>
        </w:rPr>
        <w:t xml:space="preserve"> - </w:t>
      </w:r>
      <w:r>
        <w:rPr>
          <w:rFonts w:eastAsia="SimSun" w:cs="Times New Roman"/>
        </w:rPr>
        <w:t xml:space="preserve">                                        5 osób/5etatów</w:t>
      </w:r>
    </w:p>
    <w:p w:rsidR="00AF69F0" w:rsidRDefault="00AF69F0">
      <w:pPr>
        <w:spacing w:line="360" w:lineRule="auto"/>
        <w:jc w:val="both"/>
        <w:rPr>
          <w:rFonts w:eastAsia="SimSun" w:cs="Times New Roman"/>
        </w:rPr>
      </w:pPr>
    </w:p>
    <w:p w:rsidR="00AF69F0" w:rsidRDefault="008258E5">
      <w:pPr>
        <w:spacing w:line="360" w:lineRule="auto"/>
        <w:jc w:val="both"/>
      </w:pPr>
      <w:r>
        <w:rPr>
          <w:rFonts w:eastAsia="SimSun" w:cs="Times New Roman"/>
        </w:rPr>
        <w:t>W roku 2019 pracownicy Domu uczestniczyli w następujących szkoleniach: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1. Informacje dodatkowe oraz zamkniecie ksiąg rachunkowych za rok 2018</w:t>
      </w:r>
      <w:r w:rsidR="00454D36">
        <w:rPr>
          <w:rFonts w:eastAsia="SimSun" w:cs="Times New Roman"/>
        </w:rPr>
        <w:t xml:space="preserve"> </w:t>
      </w:r>
      <w:r>
        <w:rPr>
          <w:rFonts w:eastAsia="SimSun" w:cs="Times New Roman"/>
        </w:rPr>
        <w:t>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2. e-akta- program Płatnik- 2 osoby;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3. Terapia zajęciowa- bank pomysłów z elementami treningu umiejętności społecznych. Trudne przypadki w terapii zajęciowej- 2 osoby;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lastRenderedPageBreak/>
        <w:t>4. Dokumentacja pracownicza po zmianach w 2019 r.- 1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5. Szkolenie z zarządzania trudnymi i kryzysowymi sytuacjami z klientem- 2 osoby;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6. Trudne przypadki w terapii zajęciowej- 2 osoby;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7. Zamówienia do 30 tys. euro- 1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8. Kompendium prawa pracy w 2019 r.- 1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9. Konferencja Dyrektorów Domów Pomocy Społecznej województwa mazowieckiego- 1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10. Obowiązkowy mechanizm podzielnej płatności „ Split Payment”, „ Biała Lista” i „Platforma elektronicznego fakturowani w praktyce jednostek budżetowych”- 1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11. Jak przygotować zakład żywienia zbiorowego do kontroli sanitarnej po zmianach przepisów prawnych, procedur kontrolnych, norm żywienia i zaleceń żywieniowych- 1 osoba;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>12. Lista płac w 2020 r.-zmiany oraz problemy bieżące- 1 osoba;</w:t>
      </w:r>
    </w:p>
    <w:p w:rsidR="00AF69F0" w:rsidRDefault="00454D36">
      <w:pPr>
        <w:spacing w:line="360" w:lineRule="auto"/>
      </w:pPr>
      <w:r>
        <w:rPr>
          <w:rFonts w:eastAsia="SimSun" w:cs="Times New Roman"/>
        </w:rPr>
        <w:t xml:space="preserve">13. </w:t>
      </w:r>
      <w:r w:rsidR="008258E5">
        <w:rPr>
          <w:rFonts w:eastAsia="SimSun" w:cs="Times New Roman"/>
        </w:rPr>
        <w:t>Wstępne i okresowe szkolenia bhp pracowników DPS „ Kombatant”</w:t>
      </w:r>
      <w:r>
        <w:rPr>
          <w:rFonts w:eastAsia="SimSun" w:cs="Times New Roman"/>
        </w:rPr>
        <w:t>- wszyscy pracownicy;</w:t>
      </w:r>
    </w:p>
    <w:p w:rsidR="00AF69F0" w:rsidRDefault="00454D36">
      <w:pPr>
        <w:spacing w:line="360" w:lineRule="auto"/>
      </w:pPr>
      <w:r>
        <w:rPr>
          <w:rFonts w:eastAsia="SimSun" w:cs="Times New Roman"/>
        </w:rPr>
        <w:t xml:space="preserve">14. </w:t>
      </w:r>
      <w:r w:rsidR="008258E5">
        <w:rPr>
          <w:rFonts w:eastAsia="SimSun" w:cs="Times New Roman"/>
        </w:rPr>
        <w:t>Szkolenia p.poż. Pracowników DPS „ Kombatant”</w:t>
      </w:r>
      <w:r>
        <w:rPr>
          <w:rFonts w:eastAsia="SimSun" w:cs="Times New Roman"/>
        </w:rPr>
        <w:t xml:space="preserve"> – wszyscy pracownicy.</w:t>
      </w:r>
    </w:p>
    <w:p w:rsidR="00AF69F0" w:rsidRDefault="008258E5">
      <w:pPr>
        <w:spacing w:line="360" w:lineRule="auto"/>
      </w:pPr>
      <w:r>
        <w:rPr>
          <w:rFonts w:eastAsia="SimSun" w:cs="Times New Roman"/>
        </w:rPr>
        <w:t xml:space="preserve"> 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9. Finanse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>Wydatki DPS zrealizowano w wysokości 4.557.510,04 zł</w:t>
      </w:r>
    </w:p>
    <w:p w:rsidR="00AF69F0" w:rsidRDefault="008258E5">
      <w:pP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Źródła finansowania wydatków DPS :</w:t>
      </w:r>
    </w:p>
    <w:p w:rsidR="00AF69F0" w:rsidRDefault="008258E5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360"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393.732,00 zł - dotacja z Mazowieckiego Urzędu Wojewódzkiego  - 8,64 % w tym dotacja przeznaczona na zakup wyposażenia- 54.000,00 zł</w:t>
      </w:r>
    </w:p>
    <w:p w:rsidR="00AF69F0" w:rsidRDefault="008258E5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4.163.778,04 zł  - środki Powiatu Legionowskiego</w:t>
      </w:r>
    </w:p>
    <w:p w:rsidR="00AF69F0" w:rsidRDefault="008258E5">
      <w:pPr>
        <w:pStyle w:val="Akapitzlist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z tego: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 xml:space="preserve">   3.680.321,09 zł -  środki z tytułu opłat za pobyt  mieszkańców DPS  - 80,75 % 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 xml:space="preserve">  76.304,00 – środki z tytułu opłat za obiady dla podopiecznych Ośrodka Pomocy Społecznej     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 xml:space="preserve">                                w Legionowie –  1,67 %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>403.152,95 zł – środki własne Powiatu –  8,85 %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>4.000,00 zł środki Krajowego Funduszu  Szkoleniowego- 0,09 %</w:t>
      </w:r>
    </w:p>
    <w:p w:rsidR="00AF69F0" w:rsidRDefault="008258E5">
      <w:pP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</w:t>
      </w:r>
    </w:p>
    <w:p w:rsidR="00AF69F0" w:rsidRDefault="008258E5">
      <w:pPr>
        <w:suppressAutoHyphens w:val="0"/>
        <w:spacing w:line="360" w:lineRule="auto"/>
        <w:jc w:val="both"/>
        <w:textAlignment w:val="auto"/>
      </w:pPr>
      <w:r>
        <w:rPr>
          <w:rFonts w:eastAsiaTheme="minorHAnsi" w:cs="Times New Roman"/>
          <w:kern w:val="0"/>
          <w:lang w:eastAsia="en-US" w:bidi="ar-SA"/>
        </w:rPr>
        <w:t>W 2019 roku środki wydatkowano zgodnie z poniższym:</w:t>
      </w:r>
    </w:p>
    <w:p w:rsidR="00AF69F0" w:rsidRDefault="008258E5">
      <w:pPr>
        <w:suppressAutoHyphens w:val="0"/>
        <w:spacing w:line="360" w:lineRule="auto"/>
        <w:contextualSpacing/>
        <w:jc w:val="both"/>
        <w:textAlignment w:val="auto"/>
      </w:pPr>
      <w:r>
        <w:rPr>
          <w:rFonts w:eastAsiaTheme="minorHAnsi" w:cs="Times New Roman"/>
          <w:b/>
          <w:kern w:val="0"/>
        </w:rPr>
        <w:t xml:space="preserve">Wynagrodzenia i składki od nich naliczane – 3.164.332,50 zł, </w:t>
      </w:r>
    </w:p>
    <w:p w:rsidR="00AF69F0" w:rsidRDefault="008258E5">
      <w:pPr>
        <w:suppressAutoHyphens w:val="0"/>
        <w:spacing w:line="360" w:lineRule="auto"/>
        <w:contextualSpacing/>
        <w:jc w:val="both"/>
        <w:textAlignment w:val="auto"/>
      </w:pPr>
      <w:r>
        <w:rPr>
          <w:rFonts w:eastAsiaTheme="minorHAnsi" w:cs="Times New Roman"/>
          <w:kern w:val="0"/>
        </w:rPr>
        <w:t xml:space="preserve"> w tym:</w:t>
      </w:r>
    </w:p>
    <w:p w:rsidR="00AF69F0" w:rsidRDefault="008258E5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wynagrodzenia osobowe pracowników – 2.447.437,02 zł</w:t>
      </w:r>
    </w:p>
    <w:p w:rsidR="00AF69F0" w:rsidRDefault="008258E5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dodatkowe wynagrodzenie roczne za 2019 r. – 158.477,42 zł</w:t>
      </w:r>
    </w:p>
    <w:p w:rsidR="00AF69F0" w:rsidRDefault="008258E5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umowy zlecenia –76.405,35 zł</w:t>
      </w:r>
    </w:p>
    <w:p w:rsidR="00AF69F0" w:rsidRDefault="008258E5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składki na ubezpieczenia społeczne pracodawcy – 444.874,47 zł</w:t>
      </w:r>
    </w:p>
    <w:p w:rsidR="00AF69F0" w:rsidRDefault="008258E5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składka na Fundusz Pracy – 37.138,24 zł</w:t>
      </w:r>
    </w:p>
    <w:p w:rsidR="00AF69F0" w:rsidRDefault="008258E5">
      <w:pPr>
        <w:suppressAutoHyphens w:val="0"/>
        <w:spacing w:line="360" w:lineRule="auto"/>
        <w:contextualSpacing/>
        <w:jc w:val="both"/>
        <w:textAlignment w:val="auto"/>
      </w:pPr>
      <w:r>
        <w:rPr>
          <w:rFonts w:eastAsiaTheme="minorHAnsi" w:cs="Times New Roman"/>
          <w:b/>
          <w:kern w:val="0"/>
        </w:rPr>
        <w:lastRenderedPageBreak/>
        <w:t xml:space="preserve">Wydatki związane z realizacją statutowych zadań –  1.361.030,37 zł, </w:t>
      </w:r>
    </w:p>
    <w:p w:rsidR="00AF69F0" w:rsidRDefault="008258E5">
      <w:pPr>
        <w:suppressAutoHyphens w:val="0"/>
        <w:spacing w:line="360" w:lineRule="auto"/>
        <w:contextualSpacing/>
        <w:jc w:val="both"/>
        <w:textAlignment w:val="auto"/>
      </w:pPr>
      <w:r>
        <w:rPr>
          <w:rFonts w:eastAsiaTheme="minorHAnsi" w:cs="Times New Roman"/>
          <w:kern w:val="0"/>
        </w:rPr>
        <w:t xml:space="preserve"> w tym: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materiały i wyposażenie DPS ( m.in. środki czystości, materiały do remontu, biurowe i informatyczne, kuchnia gazowa, kuchnia elektryczna z powłoką ceramiczną, witryna chłodnicza, meble do pokoi mieszkalnych, łóżka rehabilitacyjne, materace, 3 klimatyzatory,</w:t>
      </w:r>
      <w:r w:rsidR="000138F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stół do prasowania, rękawice jednorazowe, artykuły do terapii zajęciowej, artykuły gospodarstwa domowego, pościel i inne)- 218.055,62 zł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środki żywności –</w:t>
      </w:r>
      <w:r w:rsidR="000138F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429.588,57 zł  (stawka żywieniowa w 2019 r. wynosiła 13 zł)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leki i inne artykuły medyczne – 21.330,30 zł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energia elektryczna –103.185,06 zł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ogrzewanie –193.890,81 zł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woda i ścieki – 97.111,75 zł</w:t>
      </w:r>
    </w:p>
    <w:p w:rsidR="00AF69F0" w:rsidRDefault="008258E5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usługi remontowe i konserwacyjne  52.999,91 zł, z tego </w:t>
      </w:r>
    </w:p>
    <w:p w:rsidR="00AF69F0" w:rsidRDefault="008258E5">
      <w:pPr>
        <w:pStyle w:val="Akapitzlist"/>
        <w:numPr>
          <w:ilvl w:val="0"/>
          <w:numId w:val="5"/>
        </w:numPr>
        <w:spacing w:line="360" w:lineRule="auto"/>
        <w:ind w:left="1267"/>
        <w:contextualSpacing/>
        <w:jc w:val="both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stałe konserwacje wind,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systemu pr</w:t>
      </w:r>
      <w:r w:rsidR="000138F8">
        <w:rPr>
          <w:rFonts w:ascii="Times New Roman" w:eastAsiaTheme="minorHAnsi" w:hAnsi="Times New Roman" w:cs="Times New Roman"/>
          <w:kern w:val="0"/>
          <w:sz w:val="24"/>
          <w:szCs w:val="24"/>
        </w:rPr>
        <w:t>z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eciwpożarowego, przeglądy przewodów kominowych, gaśnic oraz centrali wentylacyjnej- w łącznej kwocie 13.081,38 zł</w:t>
      </w:r>
    </w:p>
    <w:p w:rsidR="00AF69F0" w:rsidRDefault="008258E5">
      <w:pPr>
        <w:numPr>
          <w:ilvl w:val="0"/>
          <w:numId w:val="4"/>
        </w:numPr>
        <w:suppressAutoHyphens w:val="0"/>
        <w:spacing w:line="360" w:lineRule="auto"/>
        <w:ind w:left="1267"/>
        <w:contextualSpacing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>naprawy i remonty, w tym m.in. naprawy urządzeń kuchennych, kotła warzelnego, pralnicy, centrali telefonicznej, samochodów służbowych, witryny chłodniczej i innych urządzeń- w łącznej kwocie 30.201,53 zł</w:t>
      </w:r>
    </w:p>
    <w:p w:rsidR="00AF69F0" w:rsidRDefault="008258E5">
      <w:pPr>
        <w:numPr>
          <w:ilvl w:val="0"/>
          <w:numId w:val="4"/>
        </w:numPr>
        <w:suppressAutoHyphens w:val="0"/>
        <w:spacing w:line="360" w:lineRule="auto"/>
        <w:ind w:left="1267"/>
        <w:contextualSpacing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>wymianę agregatu w chłodni w magazynie- 9.717,00 zł</w:t>
      </w:r>
    </w:p>
    <w:p w:rsidR="00AF69F0" w:rsidRDefault="008258E5">
      <w:pPr>
        <w:tabs>
          <w:tab w:val="left" w:pos="1134"/>
          <w:tab w:val="left" w:pos="1276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                     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ochrona i monitoring –70.424,78 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pozostałe usługi (usługi pocztowe, telekomunikacyjne, informatyczne, abonamenty,                       przeglądy techniczne i inne) – 65.470,85 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odbiór nieczystości komunalnych-17.604,08 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podatek od nieruchomości – 4.472,00zł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odpis na ZFŚS – 72.975,05zł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szkolenia i delegacje pracowników – 8.760,59 zł</w:t>
      </w:r>
    </w:p>
    <w:p w:rsidR="00AF69F0" w:rsidRDefault="008258E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badania lekarskie pracowników – 4,888,00 zł </w:t>
      </w:r>
    </w:p>
    <w:p w:rsidR="00AF69F0" w:rsidRDefault="008258E5">
      <w:pPr>
        <w:suppressAutoHyphens w:val="0"/>
        <w:spacing w:after="200" w:line="360" w:lineRule="auto"/>
        <w:contextualSpacing/>
        <w:jc w:val="both"/>
        <w:textAlignment w:val="auto"/>
      </w:pPr>
      <w:r>
        <w:rPr>
          <w:rFonts w:eastAsiaTheme="minorHAnsi" w:cs="Times New Roman"/>
          <w:b/>
          <w:kern w:val="0"/>
          <w:lang w:eastAsia="en-US" w:bidi="ar-SA"/>
        </w:rPr>
        <w:t xml:space="preserve">Świadczenia na rzecz osób fizycznych – 3.980,02  zł  </w:t>
      </w:r>
    </w:p>
    <w:p w:rsidR="00AF69F0" w:rsidRDefault="00AF69F0">
      <w:pPr>
        <w:suppressAutoHyphens w:val="0"/>
        <w:spacing w:line="360" w:lineRule="auto"/>
        <w:contextualSpacing/>
        <w:jc w:val="both"/>
        <w:textAlignment w:val="auto"/>
      </w:pPr>
    </w:p>
    <w:p w:rsidR="00AF69F0" w:rsidRDefault="008258E5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wydatki związane z bhp t.j. woda, obuwie i odzież robocza, okulary  </w:t>
      </w:r>
    </w:p>
    <w:p w:rsidR="00AF69F0" w:rsidRDefault="00AF69F0">
      <w:pPr>
        <w:suppressAutoHyphens w:val="0"/>
        <w:spacing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AF69F0" w:rsidRDefault="008258E5">
      <w:pPr>
        <w:suppressAutoHyphens w:val="0"/>
        <w:spacing w:line="360" w:lineRule="auto"/>
        <w:contextualSpacing/>
        <w:jc w:val="both"/>
        <w:textAlignment w:val="auto"/>
      </w:pPr>
      <w:r>
        <w:rPr>
          <w:rFonts w:eastAsiaTheme="minorHAnsi" w:cs="Times New Roman"/>
          <w:b/>
          <w:kern w:val="0"/>
          <w:lang w:eastAsia="en-US" w:bidi="ar-SA"/>
        </w:rPr>
        <w:t xml:space="preserve">Wydatki majątkowe – 28.167,15  zł, </w:t>
      </w:r>
    </w:p>
    <w:p w:rsidR="00AF69F0" w:rsidRDefault="00AF69F0">
      <w:pPr>
        <w:suppressAutoHyphens w:val="0"/>
        <w:spacing w:line="360" w:lineRule="auto"/>
        <w:contextualSpacing/>
        <w:jc w:val="both"/>
        <w:textAlignment w:val="auto"/>
      </w:pPr>
    </w:p>
    <w:p w:rsidR="00AF69F0" w:rsidRDefault="008258E5">
      <w:pPr>
        <w:pStyle w:val="Akapitzlist"/>
        <w:numPr>
          <w:ilvl w:val="0"/>
          <w:numId w:val="9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>zakupiono wózek do kąpieli osób leżących- 11.556,00 zł</w:t>
      </w:r>
    </w:p>
    <w:p w:rsidR="00AF69F0" w:rsidRDefault="008258E5">
      <w:pPr>
        <w:pStyle w:val="Akapitzlist"/>
        <w:numPr>
          <w:ilvl w:val="0"/>
          <w:numId w:val="9"/>
        </w:numPr>
        <w:spacing w:line="360" w:lineRule="auto"/>
        <w:contextualSpacing/>
        <w:jc w:val="both"/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zakupiono zestaw kotłów elektrycznych- 16.611,15 zł</w:t>
      </w:r>
    </w:p>
    <w:p w:rsidR="00AF69F0" w:rsidRDefault="008258E5">
      <w:pPr>
        <w:pStyle w:val="Akapitzlist"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Darowizny</w:t>
      </w:r>
    </w:p>
    <w:p w:rsidR="00AF69F0" w:rsidRDefault="008258E5">
      <w:pPr>
        <w:pStyle w:val="Akapitzlist"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Dom Pomocy Społecznej „ Kombatant” 18 grudnia 2019 r otrzymał od Agencji Performance Media Poland  darowiznę w wysokości 5.952,73żł. Na darowiznę złożył się zakup telewizora i soundbara w kwocie 4.617,90 zł oraz paczki żywnościowe dla podopiecznych w kwocie 1.334,83 zł.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  <w:b/>
          <w:bCs/>
          <w:u w:val="single"/>
        </w:rPr>
        <w:t>10. Kontrole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W 2019 roku w DPS „ Kombatant” zostały przeprowadzone następujące kontrole :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- od 2.07 do 15.07.219 r. Starostwo Powiatowe w Legionowie- Aesco Group -„Realizacja planu finansowego jednostki za 2018 r.</w:t>
      </w:r>
      <w:r w:rsidR="00BD44FC">
        <w:rPr>
          <w:rFonts w:eastAsia="SimSun" w:cs="Arial"/>
        </w:rPr>
        <w:t>,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- 22.10.2019 r. Wojewódzka Stacja Sanitarno- Epidemiologiczna w Warszawie -„Kontrola w zakresie higieny pracy”</w:t>
      </w:r>
      <w:r w:rsidR="00BD44FC">
        <w:rPr>
          <w:rFonts w:eastAsia="SimSun" w:cs="Arial"/>
        </w:rPr>
        <w:t>,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- 30.10.2019 r. Sąd Rejonowy w Legionowie - „Kontrola przeprowadzona w oparciu o art.43 ustawy z dnia 19 sierpnia 1994 r o ochronie zdrowia psychicznego i rozporządzenia Ministra Sprawiedliwości z dnia 11 października 2012 r w sprawie sprawowania kontroli przyjęcia i przebywania osób z zaburzeniami psychicznymi w szpitalach i domach pomocy społecznej oraz sposobu jej dokumentowania”</w:t>
      </w:r>
      <w:r w:rsidR="00BD44FC">
        <w:rPr>
          <w:rFonts w:eastAsia="SimSun" w:cs="Arial"/>
        </w:rPr>
        <w:t>.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  <w:b/>
          <w:bCs/>
          <w:u w:val="single"/>
        </w:rPr>
        <w:t>11. Współpraca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Dom Pomocy Społecznej „ Kombatant” stale współpracuje z II zespołem Kuratorów Służby Sądowej w Legionowie. Na podstawie wyroków Sądu Rejonowego kierowane są osoby do wykonywania w naszej placówce nieodpłatnej, kontrolowanej pracy na cele społeczne.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  <w:b/>
          <w:bCs/>
          <w:u w:val="single"/>
        </w:rPr>
        <w:t>12. Inwestycje i remonty.</w:t>
      </w:r>
    </w:p>
    <w:p w:rsidR="00AF69F0" w:rsidRDefault="008258E5">
      <w:pPr>
        <w:spacing w:line="480" w:lineRule="auto"/>
        <w:jc w:val="both"/>
      </w:pPr>
      <w:r>
        <w:rPr>
          <w:rFonts w:eastAsia="SimSun" w:cs="Arial"/>
        </w:rPr>
        <w:t>We wrześniu 2019 roku rozpoczął się remont w naszym Domu. Trwały prace , które miały na celu dostosowanie  budynku do obowiązujących przepisów przeciwpożarowych.</w:t>
      </w:r>
    </w:p>
    <w:p w:rsidR="00AF69F0" w:rsidRDefault="008258E5">
      <w:pPr>
        <w:spacing w:line="480" w:lineRule="auto"/>
        <w:jc w:val="both"/>
        <w:rPr>
          <w:rFonts w:eastAsia="SimSun" w:cs="Arial"/>
        </w:rPr>
      </w:pPr>
      <w:r>
        <w:rPr>
          <w:rFonts w:eastAsia="SimSun" w:cs="Arial"/>
        </w:rPr>
        <w:t>Równocześnie w ramach przeprowadzanej inwestycji PEC Legionowo wykonał przyłącze ciepłownicze i węzeł cieplny. Dzięki temu zmieniony został sposób ogrzewania z gazowego na ciepło miejskie.</w:t>
      </w:r>
    </w:p>
    <w:p w:rsidR="00F95574" w:rsidRDefault="00F95574">
      <w:pPr>
        <w:spacing w:line="480" w:lineRule="auto"/>
        <w:jc w:val="both"/>
      </w:pPr>
    </w:p>
    <w:p w:rsidR="00AF69F0" w:rsidRDefault="008258E5">
      <w:pPr>
        <w:spacing w:line="480" w:lineRule="auto"/>
        <w:jc w:val="both"/>
        <w:rPr>
          <w:b/>
          <w:bCs/>
        </w:rPr>
      </w:pPr>
      <w:r>
        <w:rPr>
          <w:rFonts w:eastAsia="SimSun" w:cs="Arial"/>
          <w:b/>
          <w:bCs/>
        </w:rPr>
        <w:lastRenderedPageBreak/>
        <w:t>Wykaz potrzeb</w:t>
      </w:r>
      <w:r w:rsidR="00F95574">
        <w:rPr>
          <w:rFonts w:eastAsia="SimSun" w:cs="Arial"/>
          <w:b/>
          <w:bCs/>
        </w:rPr>
        <w:t>:</w:t>
      </w:r>
    </w:p>
    <w:p w:rsidR="00F95574" w:rsidRPr="00F95574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>1</w:t>
      </w:r>
      <w:r w:rsidR="00F95574">
        <w:rPr>
          <w:rFonts w:eastAsia="SimSun" w:cs="Times New Roman"/>
        </w:rPr>
        <w:t>.</w:t>
      </w:r>
      <w:r w:rsidR="008258E5">
        <w:rPr>
          <w:rFonts w:eastAsia="SimSun" w:cs="Times New Roman"/>
          <w:b/>
          <w:bCs/>
        </w:rPr>
        <w:t xml:space="preserve"> </w:t>
      </w:r>
      <w:r w:rsidR="00F95574">
        <w:rPr>
          <w:rFonts w:eastAsia="SimSun" w:cs="Times New Roman"/>
        </w:rPr>
        <w:t>Naprawa</w:t>
      </w:r>
      <w:r w:rsidR="008258E5">
        <w:rPr>
          <w:rFonts w:eastAsia="SimSun" w:cs="Times New Roman"/>
        </w:rPr>
        <w:t xml:space="preserve"> uszkodzon</w:t>
      </w:r>
      <w:r w:rsidR="00F95574">
        <w:rPr>
          <w:rFonts w:eastAsia="SimSun" w:cs="Times New Roman"/>
        </w:rPr>
        <w:t>ego</w:t>
      </w:r>
      <w:r w:rsidR="008258E5">
        <w:rPr>
          <w:rFonts w:eastAsia="SimSun" w:cs="Times New Roman"/>
        </w:rPr>
        <w:t xml:space="preserve"> dysk</w:t>
      </w:r>
      <w:r w:rsidR="00F95574">
        <w:rPr>
          <w:rFonts w:eastAsia="SimSun" w:cs="Times New Roman"/>
        </w:rPr>
        <w:t>u</w:t>
      </w:r>
      <w:r w:rsidR="008258E5">
        <w:rPr>
          <w:rFonts w:eastAsia="SimSun" w:cs="Times New Roman"/>
        </w:rPr>
        <w:t>, który umożliwia zapisywanie nagrań</w:t>
      </w:r>
      <w:r w:rsidR="00F95574">
        <w:rPr>
          <w:rFonts w:eastAsia="SimSun" w:cs="Times New Roman"/>
        </w:rPr>
        <w:t xml:space="preserve"> z monitoringu domu.</w:t>
      </w:r>
      <w:r w:rsidR="008258E5">
        <w:rPr>
          <w:rFonts w:eastAsia="SimSun" w:cs="Times New Roman"/>
        </w:rPr>
        <w:t xml:space="preserve"> </w:t>
      </w:r>
      <w:r w:rsidR="00F95574">
        <w:rPr>
          <w:rFonts w:eastAsia="SimSun" w:cs="Times New Roman"/>
        </w:rPr>
        <w:t xml:space="preserve"> </w:t>
      </w:r>
      <w:r w:rsidR="008258E5">
        <w:rPr>
          <w:rFonts w:eastAsia="SimSun" w:cs="Times New Roman"/>
        </w:rPr>
        <w:t>Konieczne jest również zamontowanie większej liczby kamer w celu poprawienia bezpieczeństwa mieszkańców ( m.in. przy bramie od ul. Nowobarskiej i na tyłach ogrodu)</w:t>
      </w:r>
      <w:r w:rsidR="00F95574"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>2</w:t>
      </w:r>
      <w:r w:rsidR="00F95574">
        <w:rPr>
          <w:rFonts w:eastAsia="SimSun" w:cs="Times New Roman"/>
        </w:rPr>
        <w:t xml:space="preserve">. Podłączenie </w:t>
      </w:r>
      <w:r w:rsidR="008258E5">
        <w:rPr>
          <w:rFonts w:eastAsia="SimSun" w:cs="Times New Roman"/>
        </w:rPr>
        <w:t>światłow</w:t>
      </w:r>
      <w:r w:rsidR="00F95574">
        <w:rPr>
          <w:rFonts w:eastAsia="SimSun" w:cs="Times New Roman"/>
        </w:rPr>
        <w:t>o</w:t>
      </w:r>
      <w:r w:rsidR="008258E5">
        <w:rPr>
          <w:rFonts w:eastAsia="SimSun" w:cs="Times New Roman"/>
        </w:rPr>
        <w:t>d</w:t>
      </w:r>
      <w:r w:rsidR="00F95574">
        <w:rPr>
          <w:rFonts w:eastAsia="SimSun" w:cs="Times New Roman"/>
        </w:rPr>
        <w:t>u, który</w:t>
      </w:r>
      <w:r w:rsidR="008258E5">
        <w:rPr>
          <w:rFonts w:eastAsia="SimSun" w:cs="Times New Roman"/>
        </w:rPr>
        <w:t xml:space="preserve"> usprawni pracę i poprawi jakość połączeń telefonicznych</w:t>
      </w:r>
      <w:r w:rsidR="00F95574"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>3</w:t>
      </w:r>
      <w:r w:rsidR="00F95574">
        <w:rPr>
          <w:rFonts w:eastAsia="SimSun" w:cs="Times New Roman"/>
        </w:rPr>
        <w:t>. M</w:t>
      </w:r>
      <w:r w:rsidR="008258E5">
        <w:rPr>
          <w:rFonts w:eastAsia="SimSun" w:cs="Times New Roman"/>
        </w:rPr>
        <w:t xml:space="preserve">alowanie kuchni i pomieszczeń sąsiadujących( </w:t>
      </w:r>
      <w:r w:rsidR="00BD44FC">
        <w:rPr>
          <w:rFonts w:eastAsia="SimSun" w:cs="Times New Roman"/>
        </w:rPr>
        <w:t>S</w:t>
      </w:r>
      <w:r w:rsidR="008258E5">
        <w:rPr>
          <w:rFonts w:eastAsia="SimSun" w:cs="Times New Roman"/>
        </w:rPr>
        <w:t xml:space="preserve">ą to wysokie pomieszczenia i nie </w:t>
      </w:r>
      <w:r w:rsidR="00BD44FC">
        <w:rPr>
          <w:rFonts w:eastAsia="SimSun" w:cs="Times New Roman"/>
        </w:rPr>
        <w:t>możemy</w:t>
      </w:r>
      <w:r w:rsidR="008258E5">
        <w:rPr>
          <w:rFonts w:eastAsia="SimSun" w:cs="Times New Roman"/>
        </w:rPr>
        <w:t xml:space="preserve"> we własnym zakresie dokonać ich odświeżenia)</w:t>
      </w:r>
      <w:r w:rsidR="00F95574">
        <w:rPr>
          <w:rFonts w:eastAsia="SimSun" w:cs="Times New Roman"/>
        </w:rPr>
        <w:t>.</w:t>
      </w:r>
    </w:p>
    <w:p w:rsidR="00AF69F0" w:rsidRDefault="00F95574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 xml:space="preserve">5. </w:t>
      </w:r>
      <w:r w:rsidR="008258E5">
        <w:rPr>
          <w:rFonts w:eastAsia="SimSun" w:cs="Times New Roman"/>
        </w:rPr>
        <w:t xml:space="preserve"> </w:t>
      </w:r>
      <w:r w:rsidR="002F7127">
        <w:rPr>
          <w:rFonts w:eastAsia="SimSun" w:cs="Times New Roman"/>
        </w:rPr>
        <w:t>O</w:t>
      </w:r>
      <w:r w:rsidR="008258E5">
        <w:rPr>
          <w:rFonts w:eastAsia="SimSun" w:cs="Times New Roman"/>
        </w:rPr>
        <w:t>dnowienie elewacji budynku- naprawa pęknięć poziomych i pionowych</w:t>
      </w:r>
      <w:r w:rsidR="002F7127"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>6.  N</w:t>
      </w:r>
      <w:r w:rsidR="008258E5">
        <w:rPr>
          <w:rFonts w:eastAsia="SimSun" w:cs="Times New Roman"/>
        </w:rPr>
        <w:t>aprawienie odparzonych tynków elewacji</w:t>
      </w:r>
      <w:r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 xml:space="preserve">7. </w:t>
      </w:r>
      <w:r w:rsidR="008258E5">
        <w:rPr>
          <w:rFonts w:eastAsia="SimSun" w:cs="Times New Roman"/>
        </w:rPr>
        <w:t xml:space="preserve"> </w:t>
      </w:r>
      <w:r>
        <w:rPr>
          <w:rFonts w:eastAsia="SimSun" w:cs="Times New Roman"/>
        </w:rPr>
        <w:t>W</w:t>
      </w:r>
      <w:r w:rsidR="008258E5">
        <w:rPr>
          <w:rFonts w:eastAsia="SimSun" w:cs="Times New Roman"/>
        </w:rPr>
        <w:t>ymiana uszkodzonej drewnianej stolarki okiennej</w:t>
      </w:r>
      <w:r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>8.</w:t>
      </w:r>
      <w:r w:rsidR="008258E5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 R</w:t>
      </w:r>
      <w:r w:rsidR="008258E5">
        <w:rPr>
          <w:rFonts w:eastAsia="SimSun" w:cs="Times New Roman"/>
        </w:rPr>
        <w:t>emont części łazienek w pokojach mieszkalnych</w:t>
      </w:r>
      <w:r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 xml:space="preserve">9. </w:t>
      </w:r>
      <w:r w:rsidR="008258E5">
        <w:rPr>
          <w:rFonts w:eastAsia="SimSun" w:cs="Times New Roman"/>
        </w:rPr>
        <w:t xml:space="preserve"> </w:t>
      </w:r>
      <w:r>
        <w:rPr>
          <w:rFonts w:eastAsia="SimSun" w:cs="Times New Roman"/>
        </w:rPr>
        <w:t>O</w:t>
      </w:r>
      <w:r w:rsidR="008258E5">
        <w:rPr>
          <w:rFonts w:eastAsia="SimSun" w:cs="Times New Roman"/>
        </w:rPr>
        <w:t>dnowienie pokoi mieszkalnych i korytarzy</w:t>
      </w:r>
      <w:r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 xml:space="preserve">10. </w:t>
      </w:r>
      <w:r w:rsidR="008258E5">
        <w:rPr>
          <w:rFonts w:eastAsia="SimSun" w:cs="Times New Roman"/>
        </w:rPr>
        <w:t xml:space="preserve"> </w:t>
      </w:r>
      <w:r>
        <w:rPr>
          <w:rFonts w:eastAsia="SimSun" w:cs="Times New Roman"/>
        </w:rPr>
        <w:t>Z</w:t>
      </w:r>
      <w:r w:rsidR="008258E5">
        <w:rPr>
          <w:rFonts w:eastAsia="SimSun" w:cs="Times New Roman"/>
        </w:rPr>
        <w:t>akup samochodu do przewozu osób niepełnosprawnych</w:t>
      </w:r>
      <w:r>
        <w:rPr>
          <w:rFonts w:eastAsia="SimSun" w:cs="Times New Roman"/>
        </w:rPr>
        <w:t>.</w:t>
      </w:r>
    </w:p>
    <w:p w:rsidR="00AF69F0" w:rsidRDefault="002F7127">
      <w:pPr>
        <w:tabs>
          <w:tab w:val="left" w:pos="14280"/>
          <w:tab w:val="left" w:pos="14310"/>
          <w:tab w:val="left" w:pos="14325"/>
        </w:tabs>
        <w:spacing w:line="360" w:lineRule="auto"/>
        <w:jc w:val="both"/>
      </w:pPr>
      <w:r>
        <w:rPr>
          <w:rFonts w:eastAsia="SimSun" w:cs="Times New Roman"/>
        </w:rPr>
        <w:t>11.</w:t>
      </w:r>
      <w:r w:rsidR="008258E5">
        <w:rPr>
          <w:rFonts w:eastAsia="SimSun" w:cs="Times New Roman"/>
        </w:rPr>
        <w:t xml:space="preserve"> </w:t>
      </w:r>
      <w:r>
        <w:rPr>
          <w:rFonts w:eastAsia="SimSun" w:cs="Times New Roman"/>
        </w:rPr>
        <w:t>Z</w:t>
      </w:r>
      <w:r w:rsidR="008258E5">
        <w:rPr>
          <w:rFonts w:eastAsia="SimSun" w:cs="Times New Roman"/>
        </w:rPr>
        <w:t xml:space="preserve">akup sprzętu informatycznego i urządzeń biurowych. </w:t>
      </w:r>
    </w:p>
    <w:sectPr w:rsidR="00AF69F0">
      <w:footerReference w:type="default" r:id="rId13"/>
      <w:pgSz w:w="11906" w:h="16838"/>
      <w:pgMar w:top="1134" w:right="1134" w:bottom="1134" w:left="945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2C" w:rsidRDefault="003D772C">
      <w:r>
        <w:separator/>
      </w:r>
    </w:p>
  </w:endnote>
  <w:endnote w:type="continuationSeparator" w:id="0">
    <w:p w:rsidR="003D772C" w:rsidRDefault="003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altName w:val="OpenSymbol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F0" w:rsidRDefault="008258E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2C" w:rsidRDefault="003D772C">
      <w:r>
        <w:separator/>
      </w:r>
    </w:p>
  </w:footnote>
  <w:footnote w:type="continuationSeparator" w:id="0">
    <w:p w:rsidR="003D772C" w:rsidRDefault="003D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04E"/>
    <w:multiLevelType w:val="multilevel"/>
    <w:tmpl w:val="0CEC1936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1" w15:restartNumberingAfterBreak="0">
    <w:nsid w:val="1BBA65D4"/>
    <w:multiLevelType w:val="multilevel"/>
    <w:tmpl w:val="81C27FA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136A2"/>
    <w:multiLevelType w:val="multilevel"/>
    <w:tmpl w:val="46A6E0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CA247B"/>
    <w:multiLevelType w:val="multilevel"/>
    <w:tmpl w:val="5E729548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159C6"/>
    <w:multiLevelType w:val="multilevel"/>
    <w:tmpl w:val="AB0C9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85411C"/>
    <w:multiLevelType w:val="multilevel"/>
    <w:tmpl w:val="0D0289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154D0"/>
    <w:multiLevelType w:val="multilevel"/>
    <w:tmpl w:val="D91815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F70867"/>
    <w:multiLevelType w:val="multilevel"/>
    <w:tmpl w:val="335800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126E0F"/>
    <w:multiLevelType w:val="multilevel"/>
    <w:tmpl w:val="E8941E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75EB0"/>
    <w:multiLevelType w:val="multilevel"/>
    <w:tmpl w:val="9C08860E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10" w15:restartNumberingAfterBreak="0">
    <w:nsid w:val="4C7A1BF9"/>
    <w:multiLevelType w:val="multilevel"/>
    <w:tmpl w:val="9C4EE8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361D8A"/>
    <w:multiLevelType w:val="multilevel"/>
    <w:tmpl w:val="CFB863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C4EB5"/>
    <w:multiLevelType w:val="multilevel"/>
    <w:tmpl w:val="78642C84"/>
    <w:lvl w:ilvl="0">
      <w:start w:val="1"/>
      <w:numFmt w:val="bullet"/>
      <w:lvlText w:val=""/>
      <w:lvlJc w:val="left"/>
      <w:pPr>
        <w:ind w:left="15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0"/>
    <w:rsid w:val="000138F8"/>
    <w:rsid w:val="002F7127"/>
    <w:rsid w:val="003D772C"/>
    <w:rsid w:val="00454D36"/>
    <w:rsid w:val="005328D4"/>
    <w:rsid w:val="006F6123"/>
    <w:rsid w:val="008258E5"/>
    <w:rsid w:val="009C6B1F"/>
    <w:rsid w:val="00AF69F0"/>
    <w:rsid w:val="00BD44FC"/>
    <w:rsid w:val="00C34907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0DF0"/>
  <w15:docId w15:val="{0B5FC53D-F18D-455E-B4E3-76CDE08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 w:cs="OpenSymbol, 'Arial Unicode MS'"/>
    </w:rPr>
  </w:style>
  <w:style w:type="character" w:customStyle="1" w:styleId="WW8Num3z1">
    <w:name w:val="WW8Num3z1"/>
    <w:qFormat/>
    <w:rPr>
      <w:rFonts w:ascii="OpenSymbol, 'Arial Unicode MS'" w:hAnsi="OpenSymbol, 'Arial Unicode MS'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OpenSymbol, 'Arial Unicode MS'" w:hAnsi="OpenSymbol, 'Arial Unicode MS'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OpenSymbol, 'Arial Unicode MS'" w:hAnsi="OpenSymbol, 'Arial Unicode MS'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OpenSymbol, 'Arial Unicode MS'" w:hAnsi="OpenSymbol, 'Arial Unicode MS'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Wingdings" w:hAnsi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Wingdings" w:hAnsi="Wingdings" w:cs="OpenSymbol, 'Arial Unicode MS'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3z4">
    <w:name w:val="WW8Num13z4"/>
    <w:qFormat/>
    <w:rPr>
      <w:rFonts w:ascii="Courier New" w:hAnsi="Courier New"/>
    </w:rPr>
  </w:style>
  <w:style w:type="character" w:customStyle="1" w:styleId="ListLabel1">
    <w:name w:val="ListLabel 1"/>
    <w:qFormat/>
    <w:rPr>
      <w:rFonts w:cs="OpenSymbol, 'Arial Unicode MS'"/>
    </w:rPr>
  </w:style>
  <w:style w:type="character" w:customStyle="1" w:styleId="WW8Num16z0">
    <w:name w:val="WW8Num16z0"/>
    <w:qFormat/>
    <w:rPr>
      <w:rFonts w:ascii="Wingdings" w:hAnsi="Wingdings" w:cs="OpenSymbol, 'Arial Unicode MS'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C5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OpenSymbol, 'Arial Unicode MS'" w:cs="OpenSymbol, 'Arial Unicode MS'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OpenSymbol, 'Arial Unicode MS'" w:cs="OpenSymbol, 'Arial Unicode MS'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OpenSymbol, 'Arial Unicode MS'" w:cs="OpenSymbol, 'Arial Unicode MS'"/>
    </w:rPr>
  </w:style>
  <w:style w:type="character" w:customStyle="1" w:styleId="ListLabel40">
    <w:name w:val="ListLabel 40"/>
    <w:qFormat/>
    <w:rPr>
      <w:rFonts w:ascii="Times New Roman" w:hAnsi="Times New Roman"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 w:cs="Courier New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Courier New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 w:cs="Courier New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Arial"/>
      <w:lang w:val="de-D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Liberation Serif" w:hAnsi="Liberation Serif"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Wingdings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Courier New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Courier New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Courier New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Courier New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Wingdings"/>
      <w:sz w:val="24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Wingdings"/>
      <w:sz w:val="24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Wingdings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Arial"/>
      <w:lang w:val="de-DE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Liberation Serif" w:hAnsi="Liberation Serif"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Wingdings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Courier New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Courier New"/>
      <w:sz w:val="24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Courier New"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Courier New"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Wingdings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  <w:sz w:val="24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Wingdings"/>
      <w:sz w:val="24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Arial"/>
      <w:lang w:val="de-DE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ascii="Liberation Serif" w:hAnsi="Liberation Serif" w:cs="Wingdings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ascii="Times New Roman" w:hAnsi="Times New Roman"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Times New Roman" w:hAnsi="Times New Roman" w:cs="Courier New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 w:cs="Wingdings"/>
      <w:sz w:val="24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Courier New"/>
      <w:sz w:val="24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Courier New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Courier New"/>
      <w:sz w:val="24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Courier New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ascii="Times New Roman" w:hAnsi="Times New Roman" w:cs="Wingdings"/>
      <w:sz w:val="24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Wingdings"/>
      <w:sz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Wingdings"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Arial"/>
      <w:lang w:val="de-DE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ascii="Liberation Serif" w:hAnsi="Liberation Serif" w:cs="Wingdings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ascii="Times New Roman" w:hAnsi="Times New Roman"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ascii="Times New Roman" w:hAnsi="Times New Roman" w:cs="Courier New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ascii="Times New Roman" w:hAnsi="Times New Roman" w:cs="Wingdings"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Courier New"/>
      <w:sz w:val="24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Courier New"/>
      <w:sz w:val="24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Courier New"/>
      <w:sz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Courier New"/>
      <w:sz w:val="24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ascii="Times New Roman" w:hAnsi="Times New Roman" w:cs="Wingdings"/>
      <w:sz w:val="24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Wingdings"/>
      <w:sz w:val="24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Wingdings"/>
      <w:sz w:val="24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Arial"/>
      <w:lang w:val="de-DE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ascii="Liberation Serif" w:hAnsi="Liberation Serif" w:cs="Wingdings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Courier New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Courier New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Wingdings"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Courier New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Courier New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Courier New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Courier New"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Wingdings"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  <w:sz w:val="24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Arial"/>
      <w:lang w:val="de-DE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ascii="Liberation Serif" w:hAnsi="Liberation Serif" w:cs="Wingdings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ascii="Times New Roman" w:hAnsi="Times New Roman" w:cs="Courier New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Times New Roman" w:hAnsi="Times New Roman" w:cs="Courier New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Times New Roman" w:hAnsi="Times New Roman" w:cs="Wingdings"/>
      <w:sz w:val="24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Courier New"/>
      <w:sz w:val="24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Courier New"/>
      <w:sz w:val="24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Courier New"/>
      <w:sz w:val="24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Courier New"/>
      <w:sz w:val="24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Times New Roman" w:hAnsi="Times New Roman" w:cs="Wingdings"/>
      <w:sz w:val="24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  <w:sz w:val="24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Wingdings"/>
      <w:sz w:val="24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Arial"/>
      <w:lang w:val="de-DE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ascii="Liberation Serif" w:hAnsi="Liberation Serif" w:cs="Wingdings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ascii="Times New Roman" w:hAnsi="Times New Roman"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ascii="Times New Roman" w:hAnsi="Times New Roman"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ascii="Times New Roman" w:hAnsi="Times New Roman" w:cs="Wingdings"/>
      <w:sz w:val="24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Courier New"/>
      <w:sz w:val="24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Courier New"/>
      <w:sz w:val="24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Courier New"/>
      <w:sz w:val="24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Courier New"/>
      <w:sz w:val="24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ascii="Times New Roman" w:hAnsi="Times New Roman" w:cs="Wingdings"/>
      <w:sz w:val="24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  <w:sz w:val="24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  <w:sz w:val="24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Arial"/>
      <w:lang w:val="de-DE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ascii="Liberation Serif" w:hAnsi="Liberation Serif" w:cs="Wingdings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Courier New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4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cs="Courier New"/>
      <w:sz w:val="24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Courier New"/>
      <w:sz w:val="24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  <w:sz w:val="24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Courier New"/>
      <w:sz w:val="24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4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Wingdings"/>
      <w:sz w:val="24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Wingdings"/>
      <w:sz w:val="24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cs="Symbol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Arial"/>
      <w:lang w:val="de-DE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ascii="Liberation Serif" w:hAnsi="Liberation Serif" w:cs="Wingdings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ascii="Times New Roman" w:hAnsi="Times New Roman" w:cs="Courier New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ascii="Times New Roman" w:hAnsi="Times New Roman" w:cs="Courier New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ascii="Times New Roman" w:hAnsi="Times New Roman" w:cs="Wingdings"/>
      <w:sz w:val="24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Courier New"/>
      <w:sz w:val="24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Courier New"/>
      <w:sz w:val="24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Courier New"/>
      <w:sz w:val="24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Courier New"/>
      <w:sz w:val="24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ascii="Times New Roman" w:hAnsi="Times New Roman" w:cs="Wingdings"/>
      <w:sz w:val="24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Wingdings"/>
      <w:sz w:val="24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Wingdings"/>
      <w:sz w:val="24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Arial"/>
      <w:lang w:val="de-DE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ascii="Liberation Serif" w:hAnsi="Liberation Serif" w:cs="Wingdings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Times New Roman" w:hAnsi="Times New Roman" w:cs="Courier New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Times New Roman" w:hAnsi="Times New Roman" w:cs="Courier New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Times New Roman" w:hAnsi="Times New Roman" w:cs="Wingdings"/>
      <w:sz w:val="24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Courier New"/>
      <w:sz w:val="24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Courier New"/>
      <w:sz w:val="24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cs="Courier New"/>
      <w:sz w:val="24"/>
    </w:rPr>
  </w:style>
  <w:style w:type="character" w:customStyle="1" w:styleId="ListLabel1518">
    <w:name w:val="ListLabel 1518"/>
    <w:qFormat/>
    <w:rPr>
      <w:rFonts w:cs="Courier New"/>
    </w:rPr>
  </w:style>
  <w:style w:type="character" w:customStyle="1" w:styleId="ListLabel1519">
    <w:name w:val="ListLabel 1519"/>
    <w:qFormat/>
    <w:rPr>
      <w:rFonts w:cs="Wingdings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Courier New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cs="Courier New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Courier New"/>
      <w:sz w:val="24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cs="Courier New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Courier New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Courier New"/>
    </w:rPr>
  </w:style>
  <w:style w:type="character" w:customStyle="1" w:styleId="ListLabel1543">
    <w:name w:val="ListLabel 1543"/>
    <w:qFormat/>
    <w:rPr>
      <w:rFonts w:cs="Wingdings"/>
    </w:rPr>
  </w:style>
  <w:style w:type="character" w:customStyle="1" w:styleId="ListLabel1544">
    <w:name w:val="ListLabel 1544"/>
    <w:qFormat/>
    <w:rPr>
      <w:rFonts w:ascii="Times New Roman" w:hAnsi="Times New Roman" w:cs="Wingdings"/>
      <w:sz w:val="24"/>
    </w:rPr>
  </w:style>
  <w:style w:type="character" w:customStyle="1" w:styleId="ListLabel1545">
    <w:name w:val="ListLabel 1545"/>
    <w:qFormat/>
    <w:rPr>
      <w:rFonts w:cs="Courier New"/>
    </w:rPr>
  </w:style>
  <w:style w:type="character" w:customStyle="1" w:styleId="ListLabel1546">
    <w:name w:val="ListLabel 1546"/>
    <w:qFormat/>
    <w:rPr>
      <w:rFonts w:cs="Wingdings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Courier New"/>
    </w:rPr>
  </w:style>
  <w:style w:type="character" w:customStyle="1" w:styleId="ListLabel1549">
    <w:name w:val="ListLabel 1549"/>
    <w:qFormat/>
    <w:rPr>
      <w:rFonts w:cs="Wingdings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Wingdings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Wingdings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Courier New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Wingdings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Courier New"/>
    </w:rPr>
  </w:style>
  <w:style w:type="character" w:customStyle="1" w:styleId="ListLabel1570">
    <w:name w:val="ListLabel 1570"/>
    <w:qFormat/>
    <w:rPr>
      <w:rFonts w:cs="Wingdings"/>
    </w:rPr>
  </w:style>
  <w:style w:type="character" w:customStyle="1" w:styleId="ListLabel1571">
    <w:name w:val="ListLabel 1571"/>
    <w:qFormat/>
    <w:rPr>
      <w:rFonts w:cs="Wingdings"/>
    </w:rPr>
  </w:style>
  <w:style w:type="character" w:customStyle="1" w:styleId="ListLabel1572">
    <w:name w:val="ListLabel 1572"/>
    <w:qFormat/>
    <w:rPr>
      <w:rFonts w:cs="Courier New"/>
    </w:rPr>
  </w:style>
  <w:style w:type="character" w:customStyle="1" w:styleId="ListLabel1573">
    <w:name w:val="ListLabel 1573"/>
    <w:qFormat/>
    <w:rPr>
      <w:rFonts w:cs="Wingdings"/>
    </w:rPr>
  </w:style>
  <w:style w:type="character" w:customStyle="1" w:styleId="ListLabel1574">
    <w:name w:val="ListLabel 1574"/>
    <w:qFormat/>
    <w:rPr>
      <w:rFonts w:cs="Symbol"/>
    </w:rPr>
  </w:style>
  <w:style w:type="character" w:customStyle="1" w:styleId="ListLabel1575">
    <w:name w:val="ListLabel 1575"/>
    <w:qFormat/>
    <w:rPr>
      <w:rFonts w:cs="Courier New"/>
    </w:rPr>
  </w:style>
  <w:style w:type="character" w:customStyle="1" w:styleId="ListLabel1576">
    <w:name w:val="ListLabel 1576"/>
    <w:qFormat/>
    <w:rPr>
      <w:rFonts w:cs="Wingdings"/>
    </w:rPr>
  </w:style>
  <w:style w:type="character" w:customStyle="1" w:styleId="ListLabel1577">
    <w:name w:val="ListLabel 1577"/>
    <w:qFormat/>
    <w:rPr>
      <w:rFonts w:cs="Symbol"/>
    </w:rPr>
  </w:style>
  <w:style w:type="character" w:customStyle="1" w:styleId="ListLabel1578">
    <w:name w:val="ListLabel 1578"/>
    <w:qFormat/>
    <w:rPr>
      <w:rFonts w:cs="Courier New"/>
    </w:rPr>
  </w:style>
  <w:style w:type="character" w:customStyle="1" w:styleId="ListLabel1579">
    <w:name w:val="ListLabel 1579"/>
    <w:qFormat/>
    <w:rPr>
      <w:rFonts w:cs="Wingdings"/>
    </w:rPr>
  </w:style>
  <w:style w:type="character" w:customStyle="1" w:styleId="ListLabel1580">
    <w:name w:val="ListLabel 1580"/>
    <w:qFormat/>
    <w:rPr>
      <w:rFonts w:cs="Wingdings"/>
      <w:sz w:val="24"/>
    </w:rPr>
  </w:style>
  <w:style w:type="character" w:customStyle="1" w:styleId="ListLabel1581">
    <w:name w:val="ListLabel 1581"/>
    <w:qFormat/>
    <w:rPr>
      <w:rFonts w:cs="Courier New"/>
    </w:rPr>
  </w:style>
  <w:style w:type="character" w:customStyle="1" w:styleId="ListLabel1582">
    <w:name w:val="ListLabel 1582"/>
    <w:qFormat/>
    <w:rPr>
      <w:rFonts w:cs="Wingdings"/>
    </w:rPr>
  </w:style>
  <w:style w:type="character" w:customStyle="1" w:styleId="ListLabel1583">
    <w:name w:val="ListLabel 1583"/>
    <w:qFormat/>
    <w:rPr>
      <w:rFonts w:cs="Symbol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Wingdings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Courier New"/>
    </w:rPr>
  </w:style>
  <w:style w:type="character" w:customStyle="1" w:styleId="ListLabel1588">
    <w:name w:val="ListLabel 1588"/>
    <w:qFormat/>
    <w:rPr>
      <w:rFonts w:cs="Wingdings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Wingdings"/>
      <w:sz w:val="24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Courier New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Arial"/>
      <w:lang w:val="de-DE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ascii="Liberation Serif" w:hAnsi="Liberation Serif" w:cs="Wingdings"/>
    </w:rPr>
  </w:style>
  <w:style w:type="character" w:customStyle="1" w:styleId="ListLabel1603">
    <w:name w:val="ListLabel 1603"/>
    <w:qFormat/>
    <w:rPr>
      <w:rFonts w:cs="Courier New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ascii="Times New Roman" w:hAnsi="Times New Roman" w:cs="Courier New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ascii="Times New Roman" w:hAnsi="Times New Roman"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ascii="Times New Roman" w:hAnsi="Times New Roman" w:cs="Wingdings"/>
      <w:sz w:val="24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Courier New"/>
      <w:sz w:val="24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Courier New"/>
      <w:sz w:val="24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Courier New"/>
      <w:sz w:val="24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Courier New"/>
      <w:sz w:val="24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ascii="Times New Roman" w:hAnsi="Times New Roman" w:cs="Wingdings"/>
      <w:sz w:val="24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Symbol"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  <w:sz w:val="24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Symbol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  <w:sz w:val="24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Arial"/>
      <w:lang w:val="de-DE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ascii="Liberation Serif" w:hAnsi="Liberation Serif" w:cs="Wingdings"/>
    </w:rPr>
  </w:style>
  <w:style w:type="character" w:customStyle="1" w:styleId="ListLabel1752">
    <w:name w:val="ListLabel 1752"/>
    <w:qFormat/>
    <w:rPr>
      <w:rFonts w:ascii="Times New Roman" w:hAnsi="Times New Roman" w:cs="Courier New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Symbol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ascii="Times New Roman" w:hAnsi="Times New Roman" w:cs="Courier New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ascii="Times New Roman" w:hAnsi="Times New Roman" w:cs="Wingdings"/>
      <w:sz w:val="24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Courier New"/>
      <w:sz w:val="24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Courier New"/>
      <w:sz w:val="24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Courier New"/>
      <w:sz w:val="24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Courier New"/>
      <w:sz w:val="24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ascii="Times New Roman" w:hAnsi="Times New Roman" w:cs="Wingdings"/>
      <w:sz w:val="24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Courier New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Courier New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Courier New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Symbol"/>
    </w:rPr>
  </w:style>
  <w:style w:type="character" w:customStyle="1" w:styleId="ListLabel1855">
    <w:name w:val="ListLabel 1855"/>
    <w:qFormat/>
    <w:rPr>
      <w:rFonts w:cs="Courier New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Symbol"/>
    </w:rPr>
  </w:style>
  <w:style w:type="character" w:customStyle="1" w:styleId="ListLabel1858">
    <w:name w:val="ListLabel 1858"/>
    <w:qFormat/>
    <w:rPr>
      <w:rFonts w:cs="Courier New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Courier New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Symbol"/>
    </w:rPr>
  </w:style>
  <w:style w:type="character" w:customStyle="1" w:styleId="ListLabel1864">
    <w:name w:val="ListLabel 1864"/>
    <w:qFormat/>
    <w:rPr>
      <w:rFonts w:cs="Courier New"/>
    </w:rPr>
  </w:style>
  <w:style w:type="character" w:customStyle="1" w:styleId="ListLabel1865">
    <w:name w:val="ListLabel 1865"/>
    <w:qFormat/>
    <w:rPr>
      <w:rFonts w:cs="Wingdings"/>
    </w:rPr>
  </w:style>
  <w:style w:type="character" w:customStyle="1" w:styleId="ListLabel1866">
    <w:name w:val="ListLabel 1866"/>
    <w:qFormat/>
    <w:rPr>
      <w:rFonts w:cs="Symbol"/>
    </w:rPr>
  </w:style>
  <w:style w:type="character" w:customStyle="1" w:styleId="ListLabel1867">
    <w:name w:val="ListLabel 1867"/>
    <w:qFormat/>
    <w:rPr>
      <w:rFonts w:cs="Courier New"/>
    </w:rPr>
  </w:style>
  <w:style w:type="character" w:customStyle="1" w:styleId="ListLabel1868">
    <w:name w:val="ListLabel 1868"/>
    <w:qFormat/>
    <w:rPr>
      <w:rFonts w:cs="Wingdings"/>
    </w:rPr>
  </w:style>
  <w:style w:type="character" w:customStyle="1" w:styleId="ListLabel1869">
    <w:name w:val="ListLabel 1869"/>
    <w:qFormat/>
    <w:rPr>
      <w:rFonts w:cs="Wingdings"/>
      <w:sz w:val="24"/>
    </w:rPr>
  </w:style>
  <w:style w:type="character" w:customStyle="1" w:styleId="ListLabel1870">
    <w:name w:val="ListLabel 1870"/>
    <w:qFormat/>
    <w:rPr>
      <w:rFonts w:cs="Courier New"/>
    </w:rPr>
  </w:style>
  <w:style w:type="character" w:customStyle="1" w:styleId="ListLabel1871">
    <w:name w:val="ListLabel 1871"/>
    <w:qFormat/>
    <w:rPr>
      <w:rFonts w:cs="Wingdings"/>
    </w:rPr>
  </w:style>
  <w:style w:type="character" w:customStyle="1" w:styleId="ListLabel1872">
    <w:name w:val="ListLabel 1872"/>
    <w:qFormat/>
    <w:rPr>
      <w:rFonts w:cs="Symbol"/>
    </w:rPr>
  </w:style>
  <w:style w:type="character" w:customStyle="1" w:styleId="ListLabel1873">
    <w:name w:val="ListLabel 1873"/>
    <w:qFormat/>
    <w:rPr>
      <w:rFonts w:cs="Courier New"/>
    </w:rPr>
  </w:style>
  <w:style w:type="character" w:customStyle="1" w:styleId="ListLabel1874">
    <w:name w:val="ListLabel 1874"/>
    <w:qFormat/>
    <w:rPr>
      <w:rFonts w:cs="Wingdings"/>
    </w:rPr>
  </w:style>
  <w:style w:type="character" w:customStyle="1" w:styleId="ListLabel1875">
    <w:name w:val="ListLabel 1875"/>
    <w:qFormat/>
    <w:rPr>
      <w:rFonts w:cs="Symbol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Wingdings"/>
      <w:sz w:val="24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Symbol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Arial"/>
      <w:lang w:val="de-DE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ascii="Liberation Serif" w:hAnsi="Liberation Serif" w:cs="Wingdings"/>
    </w:rPr>
  </w:style>
  <w:style w:type="character" w:customStyle="1" w:styleId="ListLabel1892">
    <w:name w:val="ListLabel 1892"/>
    <w:qFormat/>
    <w:rPr>
      <w:rFonts w:ascii="Times New Roman" w:hAnsi="Times New Roman" w:cs="Courier New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Times New Roman" w:hAnsi="Times New Roman" w:cs="Courier New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Times New Roman" w:hAnsi="Times New Roman" w:cs="Wingdings"/>
      <w:sz w:val="24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Courier New"/>
      <w:sz w:val="24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Courier New"/>
      <w:sz w:val="24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Courier New"/>
      <w:sz w:val="24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Courier New"/>
      <w:sz w:val="24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Wingdings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Times New Roman" w:hAnsi="Times New Roman" w:cs="Wingdings"/>
      <w:sz w:val="24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cs="Symbol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Wingdings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Wingdings"/>
      <w:sz w:val="24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cs="Symbol"/>
    </w:rPr>
  </w:style>
  <w:style w:type="character" w:customStyle="1" w:styleId="ListLabel2016">
    <w:name w:val="ListLabel 2016"/>
    <w:qFormat/>
    <w:rPr>
      <w:rFonts w:cs="Courier New"/>
    </w:rPr>
  </w:style>
  <w:style w:type="character" w:customStyle="1" w:styleId="ListLabel2017">
    <w:name w:val="ListLabel 2017"/>
    <w:qFormat/>
    <w:rPr>
      <w:rFonts w:cs="Wingdings"/>
    </w:rPr>
  </w:style>
  <w:style w:type="character" w:customStyle="1" w:styleId="ListLabel2018">
    <w:name w:val="ListLabel 2018"/>
    <w:qFormat/>
    <w:rPr>
      <w:rFonts w:cs="Wingdings"/>
    </w:rPr>
  </w:style>
  <w:style w:type="character" w:customStyle="1" w:styleId="ListLabel2019">
    <w:name w:val="ListLabel 2019"/>
    <w:qFormat/>
    <w:rPr>
      <w:rFonts w:cs="Wingdings"/>
      <w:sz w:val="24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Arial"/>
      <w:lang w:val="de-DE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ascii="Liberation Serif" w:hAnsi="Liberation Serif" w:cs="Wingdings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ascii="Times New Roman" w:hAnsi="Times New Roman" w:cs="Courier New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Wingdings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ascii="Times New Roman" w:hAnsi="Times New Roman" w:cs="Wingdings"/>
      <w:sz w:val="24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Courier New"/>
      <w:sz w:val="24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Courier New"/>
      <w:sz w:val="24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Courier New"/>
      <w:sz w:val="24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Courier New"/>
      <w:sz w:val="24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Wingdings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ascii="Times New Roman" w:hAnsi="Times New Roman" w:cs="Wingdings"/>
      <w:sz w:val="24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Wingdings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cs="Symbol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cs="Symbol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Wingdings"/>
      <w:sz w:val="24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cs="Symbol"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9">
    <w:name w:val="ListLabel 2159"/>
    <w:qFormat/>
    <w:rPr>
      <w:rFonts w:cs="Wingdings"/>
      <w:sz w:val="24"/>
    </w:rPr>
  </w:style>
  <w:style w:type="character" w:customStyle="1" w:styleId="ListLabel2160">
    <w:name w:val="ListLabel 2160"/>
    <w:qFormat/>
    <w:rPr>
      <w:rFonts w:cs="Courier New"/>
    </w:rPr>
  </w:style>
  <w:style w:type="character" w:customStyle="1" w:styleId="ListLabel2161">
    <w:name w:val="ListLabel 2161"/>
    <w:qFormat/>
    <w:rPr>
      <w:rFonts w:cs="Wingdings"/>
    </w:rPr>
  </w:style>
  <w:style w:type="character" w:customStyle="1" w:styleId="ListLabel2162">
    <w:name w:val="ListLabel 2162"/>
    <w:qFormat/>
    <w:rPr>
      <w:rFonts w:cs="Symbol"/>
    </w:rPr>
  </w:style>
  <w:style w:type="character" w:customStyle="1" w:styleId="ListLabel2163">
    <w:name w:val="ListLabel 2163"/>
    <w:qFormat/>
    <w:rPr>
      <w:rFonts w:cs="Courier New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5">
    <w:name w:val="ListLabel 2165"/>
    <w:qFormat/>
    <w:rPr>
      <w:rFonts w:cs="Symbol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Arial"/>
      <w:lang w:val="de-DE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Courier New"/>
    </w:rPr>
  </w:style>
  <w:style w:type="character" w:customStyle="1" w:styleId="ListLabel2171">
    <w:name w:val="ListLabel 2171"/>
    <w:qFormat/>
    <w:rPr>
      <w:rFonts w:ascii="Liberation Serif" w:hAnsi="Liberation Serif" w:cs="Wingdings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Courier New"/>
    </w:rPr>
  </w:style>
  <w:style w:type="character" w:customStyle="1" w:styleId="ListLabel2174">
    <w:name w:val="ListLabel 2174"/>
    <w:qFormat/>
    <w:rPr>
      <w:rFonts w:cs="Wingdings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6">
    <w:name w:val="ListLabel 2176"/>
    <w:qFormat/>
    <w:rPr>
      <w:rFonts w:cs="Courier New"/>
    </w:rPr>
  </w:style>
  <w:style w:type="character" w:customStyle="1" w:styleId="ListLabel2177">
    <w:name w:val="ListLabel 2177"/>
    <w:qFormat/>
    <w:rPr>
      <w:rFonts w:cs="Wingdings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9">
    <w:name w:val="ListLabel 2179"/>
    <w:qFormat/>
    <w:rPr>
      <w:rFonts w:cs="Courier New"/>
    </w:rPr>
  </w:style>
  <w:style w:type="character" w:customStyle="1" w:styleId="ListLabel2180">
    <w:name w:val="ListLabel 2180"/>
    <w:qFormat/>
    <w:rPr>
      <w:rFonts w:cs="Wingdings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Courier New"/>
    </w:rPr>
  </w:style>
  <w:style w:type="character" w:customStyle="1" w:styleId="ListLabel2183">
    <w:name w:val="ListLabel 2183"/>
    <w:qFormat/>
    <w:rPr>
      <w:rFonts w:cs="Wingdings"/>
    </w:rPr>
  </w:style>
  <w:style w:type="character" w:customStyle="1" w:styleId="ListLabel2184">
    <w:name w:val="ListLabel 2184"/>
    <w:qFormat/>
    <w:rPr>
      <w:rFonts w:cs="Symbol"/>
    </w:rPr>
  </w:style>
  <w:style w:type="character" w:customStyle="1" w:styleId="ListLabel2185">
    <w:name w:val="ListLabel 2185"/>
    <w:qFormat/>
    <w:rPr>
      <w:rFonts w:cs="Courier New"/>
    </w:rPr>
  </w:style>
  <w:style w:type="character" w:customStyle="1" w:styleId="ListLabel2186">
    <w:name w:val="ListLabel 2186"/>
    <w:qFormat/>
    <w:rPr>
      <w:rFonts w:cs="Wingdings"/>
    </w:rPr>
  </w:style>
  <w:style w:type="character" w:customStyle="1" w:styleId="ListLabel2187">
    <w:name w:val="ListLabel 2187"/>
    <w:qFormat/>
    <w:rPr>
      <w:rFonts w:cs="Symbol"/>
    </w:rPr>
  </w:style>
  <w:style w:type="character" w:customStyle="1" w:styleId="ListLabel2188">
    <w:name w:val="ListLabel 2188"/>
    <w:qFormat/>
    <w:rPr>
      <w:rFonts w:cs="Courier New"/>
    </w:rPr>
  </w:style>
  <w:style w:type="character" w:customStyle="1" w:styleId="ListLabel2189">
    <w:name w:val="ListLabel 2189"/>
    <w:qFormat/>
    <w:rPr>
      <w:rFonts w:cs="Wingdings"/>
    </w:rPr>
  </w:style>
  <w:style w:type="character" w:customStyle="1" w:styleId="ListLabel2190">
    <w:name w:val="ListLabel 2190"/>
    <w:qFormat/>
    <w:rPr>
      <w:rFonts w:ascii="Times New Roman" w:hAnsi="Times New Roman" w:cs="Wingdings"/>
      <w:sz w:val="24"/>
    </w:rPr>
  </w:style>
  <w:style w:type="character" w:customStyle="1" w:styleId="ListLabel2191">
    <w:name w:val="ListLabel 2191"/>
    <w:qFormat/>
    <w:rPr>
      <w:rFonts w:cs="Courier New"/>
    </w:rPr>
  </w:style>
  <w:style w:type="character" w:customStyle="1" w:styleId="ListLabel2192">
    <w:name w:val="ListLabel 2192"/>
    <w:qFormat/>
    <w:rPr>
      <w:rFonts w:cs="Wingdings"/>
    </w:rPr>
  </w:style>
  <w:style w:type="character" w:customStyle="1" w:styleId="ListLabel2193">
    <w:name w:val="ListLabel 2193"/>
    <w:qFormat/>
    <w:rPr>
      <w:rFonts w:cs="Symbol"/>
    </w:rPr>
  </w:style>
  <w:style w:type="character" w:customStyle="1" w:styleId="ListLabel2194">
    <w:name w:val="ListLabel 2194"/>
    <w:qFormat/>
    <w:rPr>
      <w:rFonts w:cs="Courier New"/>
    </w:rPr>
  </w:style>
  <w:style w:type="character" w:customStyle="1" w:styleId="ListLabel2195">
    <w:name w:val="ListLabel 2195"/>
    <w:qFormat/>
    <w:rPr>
      <w:rFonts w:cs="Wingdings"/>
    </w:rPr>
  </w:style>
  <w:style w:type="character" w:customStyle="1" w:styleId="ListLabel2196">
    <w:name w:val="ListLabel 2196"/>
    <w:qFormat/>
    <w:rPr>
      <w:rFonts w:cs="Symbol"/>
    </w:rPr>
  </w:style>
  <w:style w:type="character" w:customStyle="1" w:styleId="ListLabel2197">
    <w:name w:val="ListLabel 2197"/>
    <w:qFormat/>
    <w:rPr>
      <w:rFonts w:cs="Courier New"/>
    </w:rPr>
  </w:style>
  <w:style w:type="character" w:customStyle="1" w:styleId="ListLabel2198">
    <w:name w:val="ListLabel 2198"/>
    <w:qFormat/>
    <w:rPr>
      <w:rFonts w:cs="Wingdings"/>
    </w:rPr>
  </w:style>
  <w:style w:type="character" w:customStyle="1" w:styleId="ListLabel2199">
    <w:name w:val="ListLabel 2199"/>
    <w:qFormat/>
    <w:rPr>
      <w:rFonts w:cs="Courier New"/>
      <w:sz w:val="24"/>
    </w:rPr>
  </w:style>
  <w:style w:type="character" w:customStyle="1" w:styleId="ListLabel2200">
    <w:name w:val="ListLabel 2200"/>
    <w:qFormat/>
    <w:rPr>
      <w:rFonts w:cs="Courier New"/>
    </w:rPr>
  </w:style>
  <w:style w:type="character" w:customStyle="1" w:styleId="ListLabel2201">
    <w:name w:val="ListLabel 2201"/>
    <w:qFormat/>
    <w:rPr>
      <w:rFonts w:cs="Wingdings"/>
    </w:rPr>
  </w:style>
  <w:style w:type="character" w:customStyle="1" w:styleId="ListLabel2202">
    <w:name w:val="ListLabel 2202"/>
    <w:qFormat/>
    <w:rPr>
      <w:rFonts w:cs="Symbol"/>
    </w:rPr>
  </w:style>
  <w:style w:type="character" w:customStyle="1" w:styleId="ListLabel2203">
    <w:name w:val="ListLabel 2203"/>
    <w:qFormat/>
    <w:rPr>
      <w:rFonts w:cs="Courier New"/>
    </w:rPr>
  </w:style>
  <w:style w:type="character" w:customStyle="1" w:styleId="ListLabel2204">
    <w:name w:val="ListLabel 2204"/>
    <w:qFormat/>
    <w:rPr>
      <w:rFonts w:cs="Wingdings"/>
    </w:rPr>
  </w:style>
  <w:style w:type="character" w:customStyle="1" w:styleId="ListLabel2205">
    <w:name w:val="ListLabel 2205"/>
    <w:qFormat/>
    <w:rPr>
      <w:rFonts w:cs="Symbol"/>
    </w:rPr>
  </w:style>
  <w:style w:type="character" w:customStyle="1" w:styleId="ListLabel2206">
    <w:name w:val="ListLabel 2206"/>
    <w:qFormat/>
    <w:rPr>
      <w:rFonts w:cs="Courier New"/>
    </w:rPr>
  </w:style>
  <w:style w:type="character" w:customStyle="1" w:styleId="ListLabel2207">
    <w:name w:val="ListLabel 2207"/>
    <w:qFormat/>
    <w:rPr>
      <w:rFonts w:cs="Wingdings"/>
    </w:rPr>
  </w:style>
  <w:style w:type="character" w:customStyle="1" w:styleId="ListLabel2208">
    <w:name w:val="ListLabel 2208"/>
    <w:qFormat/>
    <w:rPr>
      <w:rFonts w:cs="Courier New"/>
      <w:sz w:val="24"/>
    </w:rPr>
  </w:style>
  <w:style w:type="character" w:customStyle="1" w:styleId="ListLabel2209">
    <w:name w:val="ListLabel 2209"/>
    <w:qFormat/>
    <w:rPr>
      <w:rFonts w:cs="Courier New"/>
    </w:rPr>
  </w:style>
  <w:style w:type="character" w:customStyle="1" w:styleId="ListLabel2210">
    <w:name w:val="ListLabel 2210"/>
    <w:qFormat/>
    <w:rPr>
      <w:rFonts w:cs="Wingdings"/>
    </w:rPr>
  </w:style>
  <w:style w:type="character" w:customStyle="1" w:styleId="ListLabel2211">
    <w:name w:val="ListLabel 2211"/>
    <w:qFormat/>
    <w:rPr>
      <w:rFonts w:cs="Symbol"/>
    </w:rPr>
  </w:style>
  <w:style w:type="character" w:customStyle="1" w:styleId="ListLabel2212">
    <w:name w:val="ListLabel 2212"/>
    <w:qFormat/>
    <w:rPr>
      <w:rFonts w:cs="Courier New"/>
    </w:rPr>
  </w:style>
  <w:style w:type="character" w:customStyle="1" w:styleId="ListLabel2213">
    <w:name w:val="ListLabel 2213"/>
    <w:qFormat/>
    <w:rPr>
      <w:rFonts w:cs="Wingdings"/>
    </w:rPr>
  </w:style>
  <w:style w:type="character" w:customStyle="1" w:styleId="ListLabel2214">
    <w:name w:val="ListLabel 2214"/>
    <w:qFormat/>
    <w:rPr>
      <w:rFonts w:cs="Symbol"/>
    </w:rPr>
  </w:style>
  <w:style w:type="character" w:customStyle="1" w:styleId="ListLabel2215">
    <w:name w:val="ListLabel 2215"/>
    <w:qFormat/>
    <w:rPr>
      <w:rFonts w:cs="Courier New"/>
    </w:rPr>
  </w:style>
  <w:style w:type="character" w:customStyle="1" w:styleId="ListLabel2216">
    <w:name w:val="ListLabel 2216"/>
    <w:qFormat/>
    <w:rPr>
      <w:rFonts w:cs="Wingdings"/>
    </w:rPr>
  </w:style>
  <w:style w:type="character" w:customStyle="1" w:styleId="ListLabel2217">
    <w:name w:val="ListLabel 2217"/>
    <w:qFormat/>
    <w:rPr>
      <w:rFonts w:cs="Courier New"/>
      <w:sz w:val="24"/>
    </w:rPr>
  </w:style>
  <w:style w:type="character" w:customStyle="1" w:styleId="ListLabel2218">
    <w:name w:val="ListLabel 2218"/>
    <w:qFormat/>
    <w:rPr>
      <w:rFonts w:cs="Courier New"/>
    </w:rPr>
  </w:style>
  <w:style w:type="character" w:customStyle="1" w:styleId="ListLabel2219">
    <w:name w:val="ListLabel 2219"/>
    <w:qFormat/>
    <w:rPr>
      <w:rFonts w:cs="Wingdings"/>
    </w:rPr>
  </w:style>
  <w:style w:type="character" w:customStyle="1" w:styleId="ListLabel2220">
    <w:name w:val="ListLabel 2220"/>
    <w:qFormat/>
    <w:rPr>
      <w:rFonts w:cs="Symbol"/>
    </w:rPr>
  </w:style>
  <w:style w:type="character" w:customStyle="1" w:styleId="ListLabel2221">
    <w:name w:val="ListLabel 2221"/>
    <w:qFormat/>
    <w:rPr>
      <w:rFonts w:cs="Courier New"/>
    </w:rPr>
  </w:style>
  <w:style w:type="character" w:customStyle="1" w:styleId="ListLabel2222">
    <w:name w:val="ListLabel 2222"/>
    <w:qFormat/>
    <w:rPr>
      <w:rFonts w:cs="Wingdings"/>
    </w:rPr>
  </w:style>
  <w:style w:type="character" w:customStyle="1" w:styleId="ListLabel2223">
    <w:name w:val="ListLabel 2223"/>
    <w:qFormat/>
    <w:rPr>
      <w:rFonts w:cs="Symbol"/>
    </w:rPr>
  </w:style>
  <w:style w:type="character" w:customStyle="1" w:styleId="ListLabel2224">
    <w:name w:val="ListLabel 2224"/>
    <w:qFormat/>
    <w:rPr>
      <w:rFonts w:cs="Courier New"/>
    </w:rPr>
  </w:style>
  <w:style w:type="character" w:customStyle="1" w:styleId="ListLabel2225">
    <w:name w:val="ListLabel 2225"/>
    <w:qFormat/>
    <w:rPr>
      <w:rFonts w:cs="Wingdings"/>
    </w:rPr>
  </w:style>
  <w:style w:type="character" w:customStyle="1" w:styleId="ListLabel2226">
    <w:name w:val="ListLabel 2226"/>
    <w:qFormat/>
    <w:rPr>
      <w:rFonts w:cs="Courier New"/>
      <w:sz w:val="24"/>
    </w:rPr>
  </w:style>
  <w:style w:type="character" w:customStyle="1" w:styleId="ListLabel2227">
    <w:name w:val="ListLabel 2227"/>
    <w:qFormat/>
    <w:rPr>
      <w:rFonts w:cs="Courier New"/>
    </w:rPr>
  </w:style>
  <w:style w:type="character" w:customStyle="1" w:styleId="ListLabel2228">
    <w:name w:val="ListLabel 2228"/>
    <w:qFormat/>
    <w:rPr>
      <w:rFonts w:cs="Wingdings"/>
    </w:rPr>
  </w:style>
  <w:style w:type="character" w:customStyle="1" w:styleId="ListLabel2229">
    <w:name w:val="ListLabel 2229"/>
    <w:qFormat/>
    <w:rPr>
      <w:rFonts w:cs="Symbol"/>
    </w:rPr>
  </w:style>
  <w:style w:type="character" w:customStyle="1" w:styleId="ListLabel2230">
    <w:name w:val="ListLabel 2230"/>
    <w:qFormat/>
    <w:rPr>
      <w:rFonts w:cs="Courier New"/>
    </w:rPr>
  </w:style>
  <w:style w:type="character" w:customStyle="1" w:styleId="ListLabel2231">
    <w:name w:val="ListLabel 2231"/>
    <w:qFormat/>
    <w:rPr>
      <w:rFonts w:cs="Wingdings"/>
    </w:rPr>
  </w:style>
  <w:style w:type="character" w:customStyle="1" w:styleId="ListLabel2232">
    <w:name w:val="ListLabel 2232"/>
    <w:qFormat/>
    <w:rPr>
      <w:rFonts w:cs="Symbol"/>
    </w:rPr>
  </w:style>
  <w:style w:type="character" w:customStyle="1" w:styleId="ListLabel2233">
    <w:name w:val="ListLabel 2233"/>
    <w:qFormat/>
    <w:rPr>
      <w:rFonts w:cs="Courier New"/>
    </w:rPr>
  </w:style>
  <w:style w:type="character" w:customStyle="1" w:styleId="ListLabel2234">
    <w:name w:val="ListLabel 2234"/>
    <w:qFormat/>
    <w:rPr>
      <w:rFonts w:cs="Wingdings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cs="Courier New"/>
    </w:rPr>
  </w:style>
  <w:style w:type="character" w:customStyle="1" w:styleId="ListLabel2237">
    <w:name w:val="ListLabel 2237"/>
    <w:qFormat/>
    <w:rPr>
      <w:rFonts w:cs="Wingdings"/>
    </w:rPr>
  </w:style>
  <w:style w:type="character" w:customStyle="1" w:styleId="ListLabel2238">
    <w:name w:val="ListLabel 2238"/>
    <w:qFormat/>
    <w:rPr>
      <w:rFonts w:cs="Symbol"/>
    </w:rPr>
  </w:style>
  <w:style w:type="character" w:customStyle="1" w:styleId="ListLabel2239">
    <w:name w:val="ListLabel 2239"/>
    <w:qFormat/>
    <w:rPr>
      <w:rFonts w:cs="Courier New"/>
    </w:rPr>
  </w:style>
  <w:style w:type="character" w:customStyle="1" w:styleId="ListLabel2240">
    <w:name w:val="ListLabel 2240"/>
    <w:qFormat/>
    <w:rPr>
      <w:rFonts w:cs="Wingdings"/>
    </w:rPr>
  </w:style>
  <w:style w:type="character" w:customStyle="1" w:styleId="ListLabel2241">
    <w:name w:val="ListLabel 2241"/>
    <w:qFormat/>
    <w:rPr>
      <w:rFonts w:cs="Symbol"/>
    </w:rPr>
  </w:style>
  <w:style w:type="character" w:customStyle="1" w:styleId="ListLabel2242">
    <w:name w:val="ListLabel 2242"/>
    <w:qFormat/>
    <w:rPr>
      <w:rFonts w:cs="Courier New"/>
    </w:rPr>
  </w:style>
  <w:style w:type="character" w:customStyle="1" w:styleId="ListLabel2243">
    <w:name w:val="ListLabel 2243"/>
    <w:qFormat/>
    <w:rPr>
      <w:rFonts w:cs="Wingdings"/>
    </w:rPr>
  </w:style>
  <w:style w:type="character" w:customStyle="1" w:styleId="ListLabel2244">
    <w:name w:val="ListLabel 2244"/>
    <w:qFormat/>
    <w:rPr>
      <w:rFonts w:ascii="Times New Roman" w:hAnsi="Times New Roman" w:cs="Wingdings"/>
      <w:sz w:val="24"/>
    </w:rPr>
  </w:style>
  <w:style w:type="character" w:customStyle="1" w:styleId="ListLabel2245">
    <w:name w:val="ListLabel 2245"/>
    <w:qFormat/>
    <w:rPr>
      <w:rFonts w:cs="Courier New"/>
    </w:rPr>
  </w:style>
  <w:style w:type="character" w:customStyle="1" w:styleId="ListLabel2246">
    <w:name w:val="ListLabel 2246"/>
    <w:qFormat/>
    <w:rPr>
      <w:rFonts w:cs="Wingdings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Courier New"/>
    </w:rPr>
  </w:style>
  <w:style w:type="character" w:customStyle="1" w:styleId="ListLabel2249">
    <w:name w:val="ListLabel 2249"/>
    <w:qFormat/>
    <w:rPr>
      <w:rFonts w:cs="Wingdings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Courier New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Courier New"/>
    </w:rPr>
  </w:style>
  <w:style w:type="character" w:customStyle="1" w:styleId="ListLabel2261">
    <w:name w:val="ListLabel 2261"/>
    <w:qFormat/>
    <w:rPr>
      <w:rFonts w:cs="Wingdings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Courier New"/>
    </w:rPr>
  </w:style>
  <w:style w:type="character" w:customStyle="1" w:styleId="ListLabel2264">
    <w:name w:val="ListLabel 2264"/>
    <w:qFormat/>
    <w:rPr>
      <w:rFonts w:cs="Wingdings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Courier New"/>
    </w:rPr>
  </w:style>
  <w:style w:type="character" w:customStyle="1" w:styleId="ListLabel2267">
    <w:name w:val="ListLabel 2267"/>
    <w:qFormat/>
    <w:rPr>
      <w:rFonts w:cs="Wingdings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Courier New"/>
    </w:rPr>
  </w:style>
  <w:style w:type="character" w:customStyle="1" w:styleId="ListLabel2270">
    <w:name w:val="ListLabel 2270"/>
    <w:qFormat/>
    <w:rPr>
      <w:rFonts w:cs="Wingdings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Courier New"/>
    </w:rPr>
  </w:style>
  <w:style w:type="character" w:customStyle="1" w:styleId="ListLabel2273">
    <w:name w:val="ListLabel 2273"/>
    <w:qFormat/>
    <w:rPr>
      <w:rFonts w:cs="Wingdings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Courier New"/>
    </w:rPr>
  </w:style>
  <w:style w:type="character" w:customStyle="1" w:styleId="ListLabel2276">
    <w:name w:val="ListLabel 2276"/>
    <w:qFormat/>
    <w:rPr>
      <w:rFonts w:cs="Wingdings"/>
    </w:rPr>
  </w:style>
  <w:style w:type="character" w:customStyle="1" w:styleId="ListLabel2277">
    <w:name w:val="ListLabel 2277"/>
    <w:qFormat/>
    <w:rPr>
      <w:rFonts w:cs="Symbol"/>
    </w:rPr>
  </w:style>
  <w:style w:type="character" w:customStyle="1" w:styleId="ListLabel2278">
    <w:name w:val="ListLabel 2278"/>
    <w:qFormat/>
    <w:rPr>
      <w:rFonts w:cs="Courier New"/>
    </w:rPr>
  </w:style>
  <w:style w:type="character" w:customStyle="1" w:styleId="ListLabel2279">
    <w:name w:val="ListLabel 2279"/>
    <w:qFormat/>
    <w:rPr>
      <w:rFonts w:cs="Wingdings"/>
    </w:rPr>
  </w:style>
  <w:style w:type="character" w:customStyle="1" w:styleId="ListLabel2280">
    <w:name w:val="ListLabel 2280"/>
    <w:qFormat/>
    <w:rPr>
      <w:rFonts w:cs="Wingdings"/>
      <w:sz w:val="24"/>
    </w:rPr>
  </w:style>
  <w:style w:type="character" w:customStyle="1" w:styleId="ListLabel2281">
    <w:name w:val="ListLabel 2281"/>
    <w:qFormat/>
    <w:rPr>
      <w:rFonts w:cs="Courier New"/>
    </w:rPr>
  </w:style>
  <w:style w:type="character" w:customStyle="1" w:styleId="ListLabel2282">
    <w:name w:val="ListLabel 2282"/>
    <w:qFormat/>
    <w:rPr>
      <w:rFonts w:cs="Wingdings"/>
    </w:rPr>
  </w:style>
  <w:style w:type="character" w:customStyle="1" w:styleId="ListLabel2283">
    <w:name w:val="ListLabel 2283"/>
    <w:qFormat/>
    <w:rPr>
      <w:rFonts w:cs="Symbol"/>
    </w:rPr>
  </w:style>
  <w:style w:type="character" w:customStyle="1" w:styleId="ListLabel2284">
    <w:name w:val="ListLabel 2284"/>
    <w:qFormat/>
    <w:rPr>
      <w:rFonts w:cs="Courier New"/>
    </w:rPr>
  </w:style>
  <w:style w:type="character" w:customStyle="1" w:styleId="ListLabel2285">
    <w:name w:val="ListLabel 2285"/>
    <w:qFormat/>
    <w:rPr>
      <w:rFonts w:cs="Wingdings"/>
    </w:rPr>
  </w:style>
  <w:style w:type="character" w:customStyle="1" w:styleId="ListLabel2286">
    <w:name w:val="ListLabel 2286"/>
    <w:qFormat/>
    <w:rPr>
      <w:rFonts w:cs="Symbol"/>
    </w:rPr>
  </w:style>
  <w:style w:type="character" w:customStyle="1" w:styleId="ListLabel2287">
    <w:name w:val="ListLabel 2287"/>
    <w:qFormat/>
    <w:rPr>
      <w:rFonts w:cs="Courier New"/>
    </w:rPr>
  </w:style>
  <w:style w:type="character" w:customStyle="1" w:styleId="ListLabel2288">
    <w:name w:val="ListLabel 2288"/>
    <w:qFormat/>
    <w:rPr>
      <w:rFonts w:cs="Wingdings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Wingdings"/>
      <w:sz w:val="24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Arial"/>
      <w:lang w:val="de-DE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Courier New"/>
    </w:rPr>
  </w:style>
  <w:style w:type="character" w:customStyle="1" w:styleId="ListLabel2302">
    <w:name w:val="ListLabel 2302"/>
    <w:qFormat/>
    <w:rPr>
      <w:rFonts w:ascii="Liberation Serif" w:hAnsi="Liberation Serif" w:cs="Wingdings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Courier New"/>
    </w:rPr>
  </w:style>
  <w:style w:type="character" w:customStyle="1" w:styleId="ListLabel2305">
    <w:name w:val="ListLabel 2305"/>
    <w:qFormat/>
    <w:rPr>
      <w:rFonts w:cs="Wingdings"/>
    </w:rPr>
  </w:style>
  <w:style w:type="character" w:customStyle="1" w:styleId="ListLabel2306">
    <w:name w:val="ListLabel 2306"/>
    <w:qFormat/>
    <w:rPr>
      <w:rFonts w:cs="Symbol"/>
    </w:rPr>
  </w:style>
  <w:style w:type="character" w:customStyle="1" w:styleId="ListLabel2307">
    <w:name w:val="ListLabel 2307"/>
    <w:qFormat/>
    <w:rPr>
      <w:rFonts w:cs="Courier New"/>
    </w:rPr>
  </w:style>
  <w:style w:type="character" w:customStyle="1" w:styleId="ListLabel2308">
    <w:name w:val="ListLabel 2308"/>
    <w:qFormat/>
    <w:rPr>
      <w:rFonts w:cs="Wingdings"/>
    </w:rPr>
  </w:style>
  <w:style w:type="character" w:customStyle="1" w:styleId="ListLabel2309">
    <w:name w:val="ListLabel 2309"/>
    <w:qFormat/>
    <w:rPr>
      <w:rFonts w:cs="Symbol"/>
    </w:rPr>
  </w:style>
  <w:style w:type="character" w:customStyle="1" w:styleId="ListLabel2310">
    <w:name w:val="ListLabel 2310"/>
    <w:qFormat/>
    <w:rPr>
      <w:rFonts w:cs="Courier New"/>
    </w:rPr>
  </w:style>
  <w:style w:type="character" w:customStyle="1" w:styleId="ListLabel2311">
    <w:name w:val="ListLabel 2311"/>
    <w:qFormat/>
    <w:rPr>
      <w:rFonts w:cs="Wingdings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3">
    <w:name w:val="ListLabel 2313"/>
    <w:qFormat/>
    <w:rPr>
      <w:rFonts w:cs="Courier New"/>
    </w:rPr>
  </w:style>
  <w:style w:type="character" w:customStyle="1" w:styleId="ListLabel2314">
    <w:name w:val="ListLabel 2314"/>
    <w:qFormat/>
    <w:rPr>
      <w:rFonts w:cs="Wingdings"/>
    </w:rPr>
  </w:style>
  <w:style w:type="character" w:customStyle="1" w:styleId="ListLabel2315">
    <w:name w:val="ListLabel 2315"/>
    <w:qFormat/>
    <w:rPr>
      <w:rFonts w:cs="Symbol"/>
    </w:rPr>
  </w:style>
  <w:style w:type="character" w:customStyle="1" w:styleId="ListLabel2316">
    <w:name w:val="ListLabel 2316"/>
    <w:qFormat/>
    <w:rPr>
      <w:rFonts w:cs="Courier New"/>
    </w:rPr>
  </w:style>
  <w:style w:type="character" w:customStyle="1" w:styleId="ListLabel2317">
    <w:name w:val="ListLabel 2317"/>
    <w:qFormat/>
    <w:rPr>
      <w:rFonts w:cs="Wingdings"/>
    </w:rPr>
  </w:style>
  <w:style w:type="character" w:customStyle="1" w:styleId="ListLabel2318">
    <w:name w:val="ListLabel 2318"/>
    <w:qFormat/>
    <w:rPr>
      <w:rFonts w:cs="Symbol"/>
    </w:rPr>
  </w:style>
  <w:style w:type="character" w:customStyle="1" w:styleId="ListLabel2319">
    <w:name w:val="ListLabel 2319"/>
    <w:qFormat/>
    <w:rPr>
      <w:rFonts w:cs="Courier New"/>
    </w:rPr>
  </w:style>
  <w:style w:type="character" w:customStyle="1" w:styleId="ListLabel2320">
    <w:name w:val="ListLabel 2320"/>
    <w:qFormat/>
    <w:rPr>
      <w:rFonts w:cs="Wingdings"/>
    </w:rPr>
  </w:style>
  <w:style w:type="character" w:customStyle="1" w:styleId="ListLabel2321">
    <w:name w:val="ListLabel 2321"/>
    <w:qFormat/>
    <w:rPr>
      <w:rFonts w:cs="Wingdings"/>
      <w:sz w:val="24"/>
    </w:rPr>
  </w:style>
  <w:style w:type="character" w:customStyle="1" w:styleId="ListLabel2322">
    <w:name w:val="ListLabel 2322"/>
    <w:qFormat/>
    <w:rPr>
      <w:rFonts w:cs="Courier New"/>
    </w:rPr>
  </w:style>
  <w:style w:type="character" w:customStyle="1" w:styleId="ListLabel2323">
    <w:name w:val="ListLabel 2323"/>
    <w:qFormat/>
    <w:rPr>
      <w:rFonts w:cs="Wingdings"/>
    </w:rPr>
  </w:style>
  <w:style w:type="character" w:customStyle="1" w:styleId="ListLabel2324">
    <w:name w:val="ListLabel 2324"/>
    <w:qFormat/>
    <w:rPr>
      <w:rFonts w:cs="Symbol"/>
    </w:rPr>
  </w:style>
  <w:style w:type="character" w:customStyle="1" w:styleId="ListLabel2325">
    <w:name w:val="ListLabel 2325"/>
    <w:qFormat/>
    <w:rPr>
      <w:rFonts w:cs="Courier New"/>
    </w:rPr>
  </w:style>
  <w:style w:type="character" w:customStyle="1" w:styleId="ListLabel2326">
    <w:name w:val="ListLabel 2326"/>
    <w:qFormat/>
    <w:rPr>
      <w:rFonts w:cs="Wingdings"/>
    </w:rPr>
  </w:style>
  <w:style w:type="character" w:customStyle="1" w:styleId="ListLabel2327">
    <w:name w:val="ListLabel 2327"/>
    <w:qFormat/>
    <w:rPr>
      <w:rFonts w:cs="Symbol"/>
    </w:rPr>
  </w:style>
  <w:style w:type="character" w:customStyle="1" w:styleId="ListLabel2328">
    <w:name w:val="ListLabel 2328"/>
    <w:qFormat/>
    <w:rPr>
      <w:rFonts w:cs="Courier New"/>
    </w:rPr>
  </w:style>
  <w:style w:type="character" w:customStyle="1" w:styleId="ListLabel2329">
    <w:name w:val="ListLabel 2329"/>
    <w:qFormat/>
    <w:rPr>
      <w:rFonts w:cs="Wingdings"/>
    </w:rPr>
  </w:style>
  <w:style w:type="character" w:customStyle="1" w:styleId="ListLabel2330">
    <w:name w:val="ListLabel 2330"/>
    <w:qFormat/>
    <w:rPr>
      <w:rFonts w:cs="Courier New"/>
      <w:sz w:val="24"/>
    </w:rPr>
  </w:style>
  <w:style w:type="character" w:customStyle="1" w:styleId="ListLabel2331">
    <w:name w:val="ListLabel 2331"/>
    <w:qFormat/>
    <w:rPr>
      <w:rFonts w:cs="Courier New"/>
    </w:rPr>
  </w:style>
  <w:style w:type="character" w:customStyle="1" w:styleId="ListLabel2332">
    <w:name w:val="ListLabel 2332"/>
    <w:qFormat/>
    <w:rPr>
      <w:rFonts w:cs="Wingdings"/>
    </w:rPr>
  </w:style>
  <w:style w:type="character" w:customStyle="1" w:styleId="ListLabel2333">
    <w:name w:val="ListLabel 2333"/>
    <w:qFormat/>
    <w:rPr>
      <w:rFonts w:cs="Symbol"/>
    </w:rPr>
  </w:style>
  <w:style w:type="character" w:customStyle="1" w:styleId="ListLabel2334">
    <w:name w:val="ListLabel 2334"/>
    <w:qFormat/>
    <w:rPr>
      <w:rFonts w:cs="Courier New"/>
    </w:rPr>
  </w:style>
  <w:style w:type="character" w:customStyle="1" w:styleId="ListLabel2335">
    <w:name w:val="ListLabel 2335"/>
    <w:qFormat/>
    <w:rPr>
      <w:rFonts w:cs="Wingdings"/>
    </w:rPr>
  </w:style>
  <w:style w:type="character" w:customStyle="1" w:styleId="ListLabel2336">
    <w:name w:val="ListLabel 2336"/>
    <w:qFormat/>
    <w:rPr>
      <w:rFonts w:cs="Symbol"/>
    </w:rPr>
  </w:style>
  <w:style w:type="character" w:customStyle="1" w:styleId="ListLabel2337">
    <w:name w:val="ListLabel 2337"/>
    <w:qFormat/>
    <w:rPr>
      <w:rFonts w:cs="Courier New"/>
    </w:rPr>
  </w:style>
  <w:style w:type="character" w:customStyle="1" w:styleId="ListLabel2338">
    <w:name w:val="ListLabel 2338"/>
    <w:qFormat/>
    <w:rPr>
      <w:rFonts w:cs="Wingdings"/>
    </w:rPr>
  </w:style>
  <w:style w:type="character" w:customStyle="1" w:styleId="ListLabel2339">
    <w:name w:val="ListLabel 2339"/>
    <w:qFormat/>
    <w:rPr>
      <w:rFonts w:cs="Courier New"/>
      <w:sz w:val="24"/>
    </w:rPr>
  </w:style>
  <w:style w:type="character" w:customStyle="1" w:styleId="ListLabel2340">
    <w:name w:val="ListLabel 2340"/>
    <w:qFormat/>
    <w:rPr>
      <w:rFonts w:cs="Courier New"/>
    </w:rPr>
  </w:style>
  <w:style w:type="character" w:customStyle="1" w:styleId="ListLabel2341">
    <w:name w:val="ListLabel 2341"/>
    <w:qFormat/>
    <w:rPr>
      <w:rFonts w:cs="Wingdings"/>
    </w:rPr>
  </w:style>
  <w:style w:type="character" w:customStyle="1" w:styleId="ListLabel2342">
    <w:name w:val="ListLabel 2342"/>
    <w:qFormat/>
    <w:rPr>
      <w:rFonts w:cs="Symbol"/>
    </w:rPr>
  </w:style>
  <w:style w:type="character" w:customStyle="1" w:styleId="ListLabel2343">
    <w:name w:val="ListLabel 2343"/>
    <w:qFormat/>
    <w:rPr>
      <w:rFonts w:cs="Courier New"/>
    </w:rPr>
  </w:style>
  <w:style w:type="character" w:customStyle="1" w:styleId="ListLabel2344">
    <w:name w:val="ListLabel 2344"/>
    <w:qFormat/>
    <w:rPr>
      <w:rFonts w:cs="Wingdings"/>
    </w:rPr>
  </w:style>
  <w:style w:type="character" w:customStyle="1" w:styleId="ListLabel2345">
    <w:name w:val="ListLabel 2345"/>
    <w:qFormat/>
    <w:rPr>
      <w:rFonts w:cs="Symbol"/>
    </w:rPr>
  </w:style>
  <w:style w:type="character" w:customStyle="1" w:styleId="ListLabel2346">
    <w:name w:val="ListLabel 2346"/>
    <w:qFormat/>
    <w:rPr>
      <w:rFonts w:cs="Courier New"/>
    </w:rPr>
  </w:style>
  <w:style w:type="character" w:customStyle="1" w:styleId="ListLabel2347">
    <w:name w:val="ListLabel 2347"/>
    <w:qFormat/>
    <w:rPr>
      <w:rFonts w:cs="Wingdings"/>
    </w:rPr>
  </w:style>
  <w:style w:type="character" w:customStyle="1" w:styleId="ListLabel2348">
    <w:name w:val="ListLabel 2348"/>
    <w:qFormat/>
    <w:rPr>
      <w:rFonts w:cs="Courier New"/>
      <w:sz w:val="24"/>
    </w:rPr>
  </w:style>
  <w:style w:type="character" w:customStyle="1" w:styleId="ListLabel2349">
    <w:name w:val="ListLabel 2349"/>
    <w:qFormat/>
    <w:rPr>
      <w:rFonts w:cs="Courier New"/>
    </w:rPr>
  </w:style>
  <w:style w:type="character" w:customStyle="1" w:styleId="ListLabel2350">
    <w:name w:val="ListLabel 2350"/>
    <w:qFormat/>
    <w:rPr>
      <w:rFonts w:cs="Wingdings"/>
    </w:rPr>
  </w:style>
  <w:style w:type="character" w:customStyle="1" w:styleId="ListLabel2351">
    <w:name w:val="ListLabel 2351"/>
    <w:qFormat/>
    <w:rPr>
      <w:rFonts w:cs="Symbol"/>
    </w:rPr>
  </w:style>
  <w:style w:type="character" w:customStyle="1" w:styleId="ListLabel2352">
    <w:name w:val="ListLabel 2352"/>
    <w:qFormat/>
    <w:rPr>
      <w:rFonts w:cs="Courier New"/>
    </w:rPr>
  </w:style>
  <w:style w:type="character" w:customStyle="1" w:styleId="ListLabel2353">
    <w:name w:val="ListLabel 2353"/>
    <w:qFormat/>
    <w:rPr>
      <w:rFonts w:cs="Wingdings"/>
    </w:rPr>
  </w:style>
  <w:style w:type="character" w:customStyle="1" w:styleId="ListLabel2354">
    <w:name w:val="ListLabel 2354"/>
    <w:qFormat/>
    <w:rPr>
      <w:rFonts w:cs="Symbol"/>
    </w:rPr>
  </w:style>
  <w:style w:type="character" w:customStyle="1" w:styleId="ListLabel2355">
    <w:name w:val="ListLabel 2355"/>
    <w:qFormat/>
    <w:rPr>
      <w:rFonts w:cs="Courier New"/>
    </w:rPr>
  </w:style>
  <w:style w:type="character" w:customStyle="1" w:styleId="ListLabel2356">
    <w:name w:val="ListLabel 2356"/>
    <w:qFormat/>
    <w:rPr>
      <w:rFonts w:cs="Wingdings"/>
    </w:rPr>
  </w:style>
  <w:style w:type="character" w:customStyle="1" w:styleId="ListLabel2357">
    <w:name w:val="ListLabel 2357"/>
    <w:qFormat/>
    <w:rPr>
      <w:rFonts w:cs="Courier New"/>
      <w:sz w:val="24"/>
    </w:rPr>
  </w:style>
  <w:style w:type="character" w:customStyle="1" w:styleId="ListLabel2358">
    <w:name w:val="ListLabel 2358"/>
    <w:qFormat/>
    <w:rPr>
      <w:rFonts w:cs="Courier New"/>
    </w:rPr>
  </w:style>
  <w:style w:type="character" w:customStyle="1" w:styleId="ListLabel2359">
    <w:name w:val="ListLabel 2359"/>
    <w:qFormat/>
    <w:rPr>
      <w:rFonts w:cs="Wingdings"/>
    </w:rPr>
  </w:style>
  <w:style w:type="character" w:customStyle="1" w:styleId="ListLabel2360">
    <w:name w:val="ListLabel 2360"/>
    <w:qFormat/>
    <w:rPr>
      <w:rFonts w:cs="Symbol"/>
    </w:rPr>
  </w:style>
  <w:style w:type="character" w:customStyle="1" w:styleId="ListLabel2361">
    <w:name w:val="ListLabel 2361"/>
    <w:qFormat/>
    <w:rPr>
      <w:rFonts w:cs="Courier New"/>
    </w:rPr>
  </w:style>
  <w:style w:type="character" w:customStyle="1" w:styleId="ListLabel2362">
    <w:name w:val="ListLabel 2362"/>
    <w:qFormat/>
    <w:rPr>
      <w:rFonts w:cs="Wingdings"/>
    </w:rPr>
  </w:style>
  <w:style w:type="character" w:customStyle="1" w:styleId="ListLabel2363">
    <w:name w:val="ListLabel 2363"/>
    <w:qFormat/>
    <w:rPr>
      <w:rFonts w:cs="Symbol"/>
    </w:rPr>
  </w:style>
  <w:style w:type="character" w:customStyle="1" w:styleId="ListLabel2364">
    <w:name w:val="ListLabel 2364"/>
    <w:qFormat/>
    <w:rPr>
      <w:rFonts w:cs="Courier New"/>
    </w:rPr>
  </w:style>
  <w:style w:type="character" w:customStyle="1" w:styleId="ListLabel2365">
    <w:name w:val="ListLabel 2365"/>
    <w:qFormat/>
    <w:rPr>
      <w:rFonts w:cs="Wingdings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cs="Courier New"/>
    </w:rPr>
  </w:style>
  <w:style w:type="character" w:customStyle="1" w:styleId="ListLabel2368">
    <w:name w:val="ListLabel 2368"/>
    <w:qFormat/>
    <w:rPr>
      <w:rFonts w:cs="Wingdings"/>
    </w:rPr>
  </w:style>
  <w:style w:type="character" w:customStyle="1" w:styleId="ListLabel2369">
    <w:name w:val="ListLabel 2369"/>
    <w:qFormat/>
    <w:rPr>
      <w:rFonts w:cs="Symbol"/>
    </w:rPr>
  </w:style>
  <w:style w:type="character" w:customStyle="1" w:styleId="ListLabel2370">
    <w:name w:val="ListLabel 2370"/>
    <w:qFormat/>
    <w:rPr>
      <w:rFonts w:cs="Courier New"/>
    </w:rPr>
  </w:style>
  <w:style w:type="character" w:customStyle="1" w:styleId="ListLabel2371">
    <w:name w:val="ListLabel 2371"/>
    <w:qFormat/>
    <w:rPr>
      <w:rFonts w:cs="Wingdings"/>
    </w:rPr>
  </w:style>
  <w:style w:type="character" w:customStyle="1" w:styleId="ListLabel2372">
    <w:name w:val="ListLabel 2372"/>
    <w:qFormat/>
    <w:rPr>
      <w:rFonts w:cs="Symbol"/>
    </w:rPr>
  </w:style>
  <w:style w:type="character" w:customStyle="1" w:styleId="ListLabel2373">
    <w:name w:val="ListLabel 2373"/>
    <w:qFormat/>
    <w:rPr>
      <w:rFonts w:cs="Courier New"/>
    </w:rPr>
  </w:style>
  <w:style w:type="character" w:customStyle="1" w:styleId="ListLabel2374">
    <w:name w:val="ListLabel 2374"/>
    <w:qFormat/>
    <w:rPr>
      <w:rFonts w:cs="Wingdings"/>
    </w:rPr>
  </w:style>
  <w:style w:type="character" w:customStyle="1" w:styleId="ListLabel2375">
    <w:name w:val="ListLabel 2375"/>
    <w:qFormat/>
    <w:rPr>
      <w:rFonts w:ascii="Times New Roman" w:hAnsi="Times New Roman" w:cs="Wingdings"/>
      <w:sz w:val="24"/>
    </w:rPr>
  </w:style>
  <w:style w:type="character" w:customStyle="1" w:styleId="ListLabel2376">
    <w:name w:val="ListLabel 2376"/>
    <w:qFormat/>
    <w:rPr>
      <w:rFonts w:cs="Courier New"/>
    </w:rPr>
  </w:style>
  <w:style w:type="character" w:customStyle="1" w:styleId="ListLabel2377">
    <w:name w:val="ListLabel 2377"/>
    <w:qFormat/>
    <w:rPr>
      <w:rFonts w:cs="Wingdings"/>
    </w:rPr>
  </w:style>
  <w:style w:type="character" w:customStyle="1" w:styleId="ListLabel2378">
    <w:name w:val="ListLabel 2378"/>
    <w:qFormat/>
    <w:rPr>
      <w:rFonts w:cs="Symbol"/>
    </w:rPr>
  </w:style>
  <w:style w:type="character" w:customStyle="1" w:styleId="ListLabel2379">
    <w:name w:val="ListLabel 2379"/>
    <w:qFormat/>
    <w:rPr>
      <w:rFonts w:cs="Courier New"/>
    </w:rPr>
  </w:style>
  <w:style w:type="character" w:customStyle="1" w:styleId="ListLabel2380">
    <w:name w:val="ListLabel 2380"/>
    <w:qFormat/>
    <w:rPr>
      <w:rFonts w:cs="Wingdings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Courier New"/>
    </w:rPr>
  </w:style>
  <w:style w:type="character" w:customStyle="1" w:styleId="ListLabel2383">
    <w:name w:val="ListLabel 2383"/>
    <w:qFormat/>
    <w:rPr>
      <w:rFonts w:cs="Wingdings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cs="Courier New"/>
    </w:rPr>
  </w:style>
  <w:style w:type="character" w:customStyle="1" w:styleId="ListLabel2386">
    <w:name w:val="ListLabel 2386"/>
    <w:qFormat/>
    <w:rPr>
      <w:rFonts w:cs="Wingdings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Wingdings"/>
      <w:sz w:val="24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21">
    <w:name w:val="ListLabel 2421"/>
    <w:qFormat/>
    <w:rPr>
      <w:rFonts w:cs="Wingdings"/>
      <w:sz w:val="24"/>
    </w:rPr>
  </w:style>
  <w:style w:type="character" w:customStyle="1" w:styleId="ListLabel2422">
    <w:name w:val="ListLabel 2422"/>
    <w:qFormat/>
    <w:rPr>
      <w:rFonts w:cs="Courier New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4">
    <w:name w:val="ListLabel 2424"/>
    <w:qFormat/>
    <w:rPr>
      <w:rFonts w:cs="Symbol"/>
    </w:rPr>
  </w:style>
  <w:style w:type="character" w:customStyle="1" w:styleId="ListLabel2425">
    <w:name w:val="ListLabel 2425"/>
    <w:qFormat/>
    <w:rPr>
      <w:rFonts w:cs="Courier New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7">
    <w:name w:val="ListLabel 2427"/>
    <w:qFormat/>
    <w:rPr>
      <w:rFonts w:cs="Symbol"/>
    </w:rPr>
  </w:style>
  <w:style w:type="character" w:customStyle="1" w:styleId="ListLabel2428">
    <w:name w:val="ListLabel 2428"/>
    <w:qFormat/>
    <w:rPr>
      <w:rFonts w:cs="Courier New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30">
    <w:name w:val="ListLabel 2430"/>
    <w:qFormat/>
    <w:rPr>
      <w:rFonts w:cs="Arial"/>
      <w:lang w:val="de-DE"/>
    </w:rPr>
  </w:style>
  <w:style w:type="character" w:customStyle="1" w:styleId="ListLabel2431">
    <w:name w:val="ListLabel 2431"/>
    <w:qFormat/>
    <w:rPr>
      <w:rFonts w:cs="Courier New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ascii="Liberation Serif" w:hAnsi="Liberation Serif" w:cs="Wingdings"/>
    </w:rPr>
  </w:style>
  <w:style w:type="character" w:customStyle="1" w:styleId="ListLabel2434">
    <w:name w:val="ListLabel 2434"/>
    <w:qFormat/>
    <w:rPr>
      <w:rFonts w:cs="Courier New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cs="Wingdings"/>
      <w:sz w:val="24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Courier New"/>
      <w:sz w:val="24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Courier New"/>
      <w:sz w:val="24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Courier New"/>
      <w:sz w:val="24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Courier New"/>
      <w:sz w:val="24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cs="Wingdings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Wingdings"/>
      <w:sz w:val="24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Wingdings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4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cs="Wingdings"/>
    </w:rPr>
  </w:style>
  <w:style w:type="character" w:customStyle="1" w:styleId="ListLabel2552">
    <w:name w:val="ListLabel 2552"/>
    <w:qFormat/>
    <w:rPr>
      <w:rFonts w:cs="Wingdings"/>
      <w:sz w:val="24"/>
    </w:rPr>
  </w:style>
  <w:style w:type="character" w:customStyle="1" w:styleId="ListLabel2553">
    <w:name w:val="ListLabel 2553"/>
    <w:qFormat/>
    <w:rPr>
      <w:rFonts w:cs="Courier New"/>
    </w:rPr>
  </w:style>
  <w:style w:type="character" w:customStyle="1" w:styleId="ListLabel2554">
    <w:name w:val="ListLabel 2554"/>
    <w:qFormat/>
    <w:rPr>
      <w:rFonts w:cs="Wingdings"/>
    </w:rPr>
  </w:style>
  <w:style w:type="character" w:customStyle="1" w:styleId="ListLabel2555">
    <w:name w:val="ListLabel 2555"/>
    <w:qFormat/>
    <w:rPr>
      <w:rFonts w:cs="Symbol"/>
    </w:rPr>
  </w:style>
  <w:style w:type="character" w:customStyle="1" w:styleId="ListLabel2556">
    <w:name w:val="ListLabel 2556"/>
    <w:qFormat/>
    <w:rPr>
      <w:rFonts w:cs="Courier New"/>
    </w:rPr>
  </w:style>
  <w:style w:type="character" w:customStyle="1" w:styleId="ListLabel2557">
    <w:name w:val="ListLabel 2557"/>
    <w:qFormat/>
    <w:rPr>
      <w:rFonts w:cs="Wingdings"/>
    </w:rPr>
  </w:style>
  <w:style w:type="character" w:customStyle="1" w:styleId="ListLabel2558">
    <w:name w:val="ListLabel 2558"/>
    <w:qFormat/>
    <w:rPr>
      <w:rFonts w:cs="Symbol"/>
    </w:rPr>
  </w:style>
  <w:style w:type="character" w:customStyle="1" w:styleId="ListLabel2559">
    <w:name w:val="ListLabel 2559"/>
    <w:qFormat/>
    <w:rPr>
      <w:rFonts w:cs="Courier New"/>
    </w:rPr>
  </w:style>
  <w:style w:type="character" w:customStyle="1" w:styleId="ListLabel2560">
    <w:name w:val="ListLabel 2560"/>
    <w:qFormat/>
    <w:rPr>
      <w:rFonts w:cs="Wingdings"/>
    </w:rPr>
  </w:style>
  <w:style w:type="character" w:customStyle="1" w:styleId="ListLabel2561">
    <w:name w:val="ListLabel 2561"/>
    <w:qFormat/>
    <w:rPr>
      <w:rFonts w:cs="Arial"/>
      <w:lang w:val="de-DE"/>
    </w:rPr>
  </w:style>
  <w:style w:type="character" w:customStyle="1" w:styleId="ListLabel2562">
    <w:name w:val="ListLabel 2562"/>
    <w:qFormat/>
    <w:rPr>
      <w:rFonts w:cs="Courier New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Courier New"/>
      <w:sz w:val="24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Courier New"/>
    </w:rPr>
  </w:style>
  <w:style w:type="character" w:customStyle="1" w:styleId="ListLabel2575">
    <w:name w:val="ListLabel 2575"/>
    <w:qFormat/>
    <w:rPr>
      <w:rFonts w:cs="Wingdings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Courier New"/>
    </w:rPr>
  </w:style>
  <w:style w:type="character" w:customStyle="1" w:styleId="ListLabel2578">
    <w:name w:val="ListLabel 2578"/>
    <w:qFormat/>
    <w:rPr>
      <w:rFonts w:cs="Wingdings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Courier New"/>
    </w:rPr>
  </w:style>
  <w:style w:type="character" w:customStyle="1" w:styleId="ListLabel2581">
    <w:name w:val="ListLabel 2581"/>
    <w:qFormat/>
    <w:rPr>
      <w:rFonts w:cs="Wingdings"/>
    </w:rPr>
  </w:style>
  <w:style w:type="character" w:customStyle="1" w:styleId="ListLabel2582">
    <w:name w:val="ListLabel 2582"/>
    <w:qFormat/>
    <w:rPr>
      <w:rFonts w:cs="Wingdings"/>
      <w:sz w:val="24"/>
    </w:rPr>
  </w:style>
  <w:style w:type="character" w:customStyle="1" w:styleId="ListLabel2583">
    <w:name w:val="ListLabel 2583"/>
    <w:qFormat/>
    <w:rPr>
      <w:rFonts w:cs="Courier New"/>
    </w:rPr>
  </w:style>
  <w:style w:type="character" w:customStyle="1" w:styleId="ListLabel2584">
    <w:name w:val="ListLabel 2584"/>
    <w:qFormat/>
    <w:rPr>
      <w:rFonts w:cs="Wingdings"/>
    </w:rPr>
  </w:style>
  <w:style w:type="character" w:customStyle="1" w:styleId="ListLabel2585">
    <w:name w:val="ListLabel 2585"/>
    <w:qFormat/>
    <w:rPr>
      <w:rFonts w:cs="Symbol"/>
    </w:rPr>
  </w:style>
  <w:style w:type="character" w:customStyle="1" w:styleId="ListLabel2586">
    <w:name w:val="ListLabel 2586"/>
    <w:qFormat/>
    <w:rPr>
      <w:rFonts w:cs="Courier New"/>
    </w:rPr>
  </w:style>
  <w:style w:type="character" w:customStyle="1" w:styleId="ListLabel2587">
    <w:name w:val="ListLabel 2587"/>
    <w:qFormat/>
    <w:rPr>
      <w:rFonts w:cs="Wingdings"/>
    </w:rPr>
  </w:style>
  <w:style w:type="character" w:customStyle="1" w:styleId="ListLabel2588">
    <w:name w:val="ListLabel 2588"/>
    <w:qFormat/>
    <w:rPr>
      <w:rFonts w:cs="Symbol"/>
    </w:rPr>
  </w:style>
  <w:style w:type="character" w:customStyle="1" w:styleId="ListLabel2589">
    <w:name w:val="ListLabel 2589"/>
    <w:qFormat/>
    <w:rPr>
      <w:rFonts w:cs="Courier New"/>
    </w:rPr>
  </w:style>
  <w:style w:type="character" w:customStyle="1" w:styleId="ListLabel2590">
    <w:name w:val="ListLabel 2590"/>
    <w:qFormat/>
    <w:rPr>
      <w:rFonts w:cs="Wingdings"/>
    </w:rPr>
  </w:style>
  <w:style w:type="character" w:customStyle="1" w:styleId="ListLabel2591">
    <w:name w:val="ListLabel 2591"/>
    <w:qFormat/>
    <w:rPr>
      <w:rFonts w:cs="Courier New"/>
      <w:sz w:val="24"/>
    </w:rPr>
  </w:style>
  <w:style w:type="character" w:customStyle="1" w:styleId="ListLabel2592">
    <w:name w:val="ListLabel 2592"/>
    <w:qFormat/>
    <w:rPr>
      <w:rFonts w:cs="Courier New"/>
    </w:rPr>
  </w:style>
  <w:style w:type="character" w:customStyle="1" w:styleId="ListLabel2593">
    <w:name w:val="ListLabel 2593"/>
    <w:qFormat/>
    <w:rPr>
      <w:rFonts w:cs="Wingdings"/>
    </w:rPr>
  </w:style>
  <w:style w:type="character" w:customStyle="1" w:styleId="ListLabel2594">
    <w:name w:val="ListLabel 2594"/>
    <w:qFormat/>
    <w:rPr>
      <w:rFonts w:cs="Symbol"/>
    </w:rPr>
  </w:style>
  <w:style w:type="character" w:customStyle="1" w:styleId="ListLabel2595">
    <w:name w:val="ListLabel 2595"/>
    <w:qFormat/>
    <w:rPr>
      <w:rFonts w:cs="Courier New"/>
    </w:rPr>
  </w:style>
  <w:style w:type="character" w:customStyle="1" w:styleId="ListLabel2596">
    <w:name w:val="ListLabel 2596"/>
    <w:qFormat/>
    <w:rPr>
      <w:rFonts w:cs="Wingdings"/>
    </w:rPr>
  </w:style>
  <w:style w:type="character" w:customStyle="1" w:styleId="ListLabel2597">
    <w:name w:val="ListLabel 2597"/>
    <w:qFormat/>
    <w:rPr>
      <w:rFonts w:cs="Symbol"/>
    </w:rPr>
  </w:style>
  <w:style w:type="character" w:customStyle="1" w:styleId="ListLabel2598">
    <w:name w:val="ListLabel 2598"/>
    <w:qFormat/>
    <w:rPr>
      <w:rFonts w:cs="Courier New"/>
    </w:rPr>
  </w:style>
  <w:style w:type="character" w:customStyle="1" w:styleId="ListLabel2599">
    <w:name w:val="ListLabel 2599"/>
    <w:qFormat/>
    <w:rPr>
      <w:rFonts w:cs="Wingdings"/>
    </w:rPr>
  </w:style>
  <w:style w:type="character" w:customStyle="1" w:styleId="ListLabel2600">
    <w:name w:val="ListLabel 2600"/>
    <w:qFormat/>
    <w:rPr>
      <w:rFonts w:cs="Courier New"/>
      <w:sz w:val="24"/>
    </w:rPr>
  </w:style>
  <w:style w:type="character" w:customStyle="1" w:styleId="ListLabel2601">
    <w:name w:val="ListLabel 2601"/>
    <w:qFormat/>
    <w:rPr>
      <w:rFonts w:cs="Courier New"/>
    </w:rPr>
  </w:style>
  <w:style w:type="character" w:customStyle="1" w:styleId="ListLabel2602">
    <w:name w:val="ListLabel 2602"/>
    <w:qFormat/>
    <w:rPr>
      <w:rFonts w:cs="Wingdings"/>
    </w:rPr>
  </w:style>
  <w:style w:type="character" w:customStyle="1" w:styleId="ListLabel2603">
    <w:name w:val="ListLabel 2603"/>
    <w:qFormat/>
    <w:rPr>
      <w:rFonts w:cs="Symbol"/>
    </w:rPr>
  </w:style>
  <w:style w:type="character" w:customStyle="1" w:styleId="ListLabel2604">
    <w:name w:val="ListLabel 2604"/>
    <w:qFormat/>
    <w:rPr>
      <w:rFonts w:cs="Courier New"/>
    </w:rPr>
  </w:style>
  <w:style w:type="character" w:customStyle="1" w:styleId="ListLabel2605">
    <w:name w:val="ListLabel 2605"/>
    <w:qFormat/>
    <w:rPr>
      <w:rFonts w:cs="Wingdings"/>
    </w:rPr>
  </w:style>
  <w:style w:type="character" w:customStyle="1" w:styleId="ListLabel2606">
    <w:name w:val="ListLabel 2606"/>
    <w:qFormat/>
    <w:rPr>
      <w:rFonts w:cs="Symbol"/>
    </w:rPr>
  </w:style>
  <w:style w:type="character" w:customStyle="1" w:styleId="ListLabel2607">
    <w:name w:val="ListLabel 2607"/>
    <w:qFormat/>
    <w:rPr>
      <w:rFonts w:cs="Courier New"/>
    </w:rPr>
  </w:style>
  <w:style w:type="character" w:customStyle="1" w:styleId="ListLabel2608">
    <w:name w:val="ListLabel 2608"/>
    <w:qFormat/>
    <w:rPr>
      <w:rFonts w:cs="Wingdings"/>
    </w:rPr>
  </w:style>
  <w:style w:type="character" w:customStyle="1" w:styleId="ListLabel2609">
    <w:name w:val="ListLabel 2609"/>
    <w:qFormat/>
    <w:rPr>
      <w:rFonts w:cs="Courier New"/>
      <w:sz w:val="24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Courier New"/>
      <w:sz w:val="24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Wingdings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Wingdings"/>
      <w:sz w:val="24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cs="Wingdings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Wingdings"/>
      <w:sz w:val="24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cs="Wingdings"/>
      <w:sz w:val="24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90">
    <w:name w:val="ListLabel 2690"/>
    <w:qFormat/>
    <w:rPr>
      <w:rFonts w:cs="Arial"/>
      <w:lang w:val="de-DE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Tahoma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21">
    <w:name w:val="Tekst podstawowy wcięty 21"/>
    <w:qFormat/>
    <w:pPr>
      <w:spacing w:after="200" w:line="360" w:lineRule="auto"/>
      <w:ind w:firstLine="709"/>
      <w:jc w:val="both"/>
    </w:pPr>
    <w:rPr>
      <w:rFonts w:ascii="Century Gothic" w:hAnsi="Century Gothic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pPr>
      <w:spacing w:after="200" w:line="276" w:lineRule="auto"/>
    </w:pPr>
    <w:rPr>
      <w:rFonts w:ascii="Calibri" w:hAnsi="Calibri"/>
      <w:color w:val="000000"/>
      <w:sz w:val="22"/>
      <w:szCs w:val="22"/>
      <w:lang w:eastAsia="en-US" w:bidi="ar-SA"/>
    </w:rPr>
  </w:style>
  <w:style w:type="paragraph" w:customStyle="1" w:styleId="Tekstpodstawowy21">
    <w:name w:val="Tekst podstawowy 21"/>
    <w:qFormat/>
    <w:pPr>
      <w:spacing w:after="200" w:line="360" w:lineRule="auto"/>
      <w:jc w:val="both"/>
    </w:pPr>
    <w:rPr>
      <w:rFonts w:ascii="CG Omega" w:hAnsi="CG Omega"/>
      <w:color w:val="00000A"/>
      <w:sz w:val="22"/>
      <w:szCs w:val="22"/>
      <w:lang w:eastAsia="en-US" w:bidi="ar-SA"/>
    </w:r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C5"/>
    <w:rPr>
      <w:rFonts w:ascii="Tahoma" w:hAnsi="Tahoma"/>
      <w:sz w:val="16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6">
    <w:name w:val="WW8Num16"/>
    <w:qFormat/>
  </w:style>
  <w:style w:type="numbering" w:customStyle="1" w:styleId="WW8Num21">
    <w:name w:val="WW8Num21"/>
    <w:qFormat/>
    <w:rsid w:val="00B655FA"/>
  </w:style>
  <w:style w:type="numbering" w:customStyle="1" w:styleId="WW8Num91">
    <w:name w:val="WW8Num91"/>
    <w:qFormat/>
    <w:rsid w:val="00B655FA"/>
  </w:style>
  <w:style w:type="numbering" w:customStyle="1" w:styleId="WW8Num101">
    <w:name w:val="WW8Num101"/>
    <w:qFormat/>
    <w:rsid w:val="00B655FA"/>
  </w:style>
  <w:style w:type="numbering" w:customStyle="1" w:styleId="WW8Num92">
    <w:name w:val="WW8Num92"/>
    <w:qFormat/>
    <w:rsid w:val="00B655FA"/>
  </w:style>
  <w:style w:type="numbering" w:customStyle="1" w:styleId="WW8Num102">
    <w:name w:val="WW8Num102"/>
    <w:qFormat/>
    <w:rsid w:val="00B655FA"/>
  </w:style>
  <w:style w:type="numbering" w:customStyle="1" w:styleId="WW8Num161">
    <w:name w:val="WW8Num161"/>
    <w:qFormat/>
    <w:rsid w:val="0064061D"/>
  </w:style>
  <w:style w:type="numbering" w:customStyle="1" w:styleId="WW8Num22">
    <w:name w:val="WW8Num22"/>
    <w:qFormat/>
    <w:rsid w:val="0053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domkombatan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47F1-9429-40D9-9751-A4345B7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Kacperska</dc:creator>
  <dc:description/>
  <cp:lastModifiedBy>Anna Kaczmarek</cp:lastModifiedBy>
  <cp:revision>49</cp:revision>
  <cp:lastPrinted>2020-04-21T14:29:00Z</cp:lastPrinted>
  <dcterms:created xsi:type="dcterms:W3CDTF">2019-04-16T12:14:00Z</dcterms:created>
  <dcterms:modified xsi:type="dcterms:W3CDTF">2020-05-11T12:27:00Z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